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17F" w:rsidRPr="001C6CFA" w:rsidRDefault="00E0317F" w:rsidP="00E0317F">
      <w:pPr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1C6CFA">
        <w:rPr>
          <w:rFonts w:asciiTheme="minorHAnsi" w:hAnsiTheme="minorHAnsi" w:cstheme="minorHAnsi"/>
          <w:bCs/>
          <w:sz w:val="22"/>
          <w:szCs w:val="22"/>
        </w:rPr>
        <w:t>DPR-K.44.</w: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Cs/>
          <w:sz w:val="22"/>
          <w:szCs w:val="22"/>
        </w:rPr>
        <w:instrText xml:space="preserve"> DOCPROPERTY  "Numer Sprawy"  \* MERGEFORMAT </w:instrTex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Cs/>
          <w:sz w:val="22"/>
          <w:szCs w:val="22"/>
        </w:rPr>
        <w:t>13</w: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Cs/>
          <w:sz w:val="22"/>
          <w:szCs w:val="22"/>
        </w:rPr>
        <w:t>.20</w: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Cs/>
          <w:sz w:val="22"/>
          <w:szCs w:val="22"/>
        </w:rPr>
        <w:instrText xml:space="preserve"> DOCPROPERTY  Rok  \* MERGEFORMAT </w:instrTex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Cs/>
          <w:sz w:val="22"/>
          <w:szCs w:val="22"/>
        </w:rPr>
        <w:t>22</w:t>
      </w:r>
      <w:r w:rsidRPr="001C6CFA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</w:r>
      <w:r w:rsidRPr="001C6CF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</w:t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 xml:space="preserve">Gdańsk, </w:t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instrText xml:space="preserve"> DATE  \@ "dd.MM.yyyy"  \* MERGEFORMAT </w:instrText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fldChar w:fldCharType="separate"/>
      </w:r>
      <w:r w:rsidR="0051498C"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</w:rPr>
        <w:t>10.10.2023</w:t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 r.</w:t>
      </w:r>
    </w:p>
    <w:p w:rsidR="00E0317F" w:rsidRPr="001C6CFA" w:rsidRDefault="00E0317F" w:rsidP="00E0317F">
      <w:pPr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1C6CFA">
        <w:rPr>
          <w:rFonts w:asciiTheme="minorHAnsi" w:hAnsiTheme="minorHAnsi" w:cstheme="minorHAnsi"/>
          <w:bCs/>
          <w:sz w:val="22"/>
          <w:szCs w:val="22"/>
        </w:rPr>
        <w:t xml:space="preserve">EOD: </w:t>
      </w:r>
      <w:r w:rsidR="002C2049">
        <w:rPr>
          <w:rFonts w:asciiTheme="minorHAnsi" w:hAnsiTheme="minorHAnsi" w:cstheme="minorHAnsi"/>
          <w:bCs/>
          <w:sz w:val="22"/>
          <w:szCs w:val="22"/>
        </w:rPr>
        <w:t>33712/06</w:t>
      </w:r>
      <w:r w:rsidRPr="001C6CFA">
        <w:rPr>
          <w:rFonts w:asciiTheme="minorHAnsi" w:hAnsiTheme="minorHAnsi" w:cstheme="minorHAnsi"/>
          <w:bCs/>
          <w:sz w:val="22"/>
          <w:szCs w:val="22"/>
        </w:rPr>
        <w:t>/20</w:t>
      </w:r>
      <w:r w:rsidR="00572C3A" w:rsidRPr="001C6CFA">
        <w:rPr>
          <w:rFonts w:ascii="Calibri" w:hAnsi="Calibri" w:cs="Calibri"/>
          <w:bCs/>
          <w:sz w:val="22"/>
        </w:rPr>
        <w:fldChar w:fldCharType="begin"/>
      </w:r>
      <w:r w:rsidR="00572C3A" w:rsidRPr="001C6CFA">
        <w:rPr>
          <w:rFonts w:ascii="Calibri" w:hAnsi="Calibri" w:cs="Calibri"/>
          <w:bCs/>
          <w:sz w:val="22"/>
        </w:rPr>
        <w:instrText xml:space="preserve"> DATE  \@ "yy"  \* MERGEFORMAT </w:instrText>
      </w:r>
      <w:r w:rsidR="00572C3A" w:rsidRPr="001C6CFA">
        <w:rPr>
          <w:rFonts w:ascii="Calibri" w:hAnsi="Calibri" w:cs="Calibri"/>
          <w:bCs/>
          <w:sz w:val="22"/>
        </w:rPr>
        <w:fldChar w:fldCharType="separate"/>
      </w:r>
      <w:r w:rsidR="0051498C">
        <w:rPr>
          <w:rFonts w:ascii="Calibri" w:hAnsi="Calibri" w:cs="Calibri"/>
          <w:bCs/>
          <w:noProof/>
          <w:sz w:val="22"/>
        </w:rPr>
        <w:t>23</w:t>
      </w:r>
      <w:r w:rsidR="00572C3A" w:rsidRPr="001C6CFA">
        <w:rPr>
          <w:rFonts w:ascii="Calibri" w:hAnsi="Calibri" w:cs="Calibri"/>
          <w:bCs/>
          <w:sz w:val="22"/>
        </w:rPr>
        <w:fldChar w:fldCharType="end"/>
      </w:r>
    </w:p>
    <w:p w:rsidR="00E0317F" w:rsidRPr="001C6CFA" w:rsidRDefault="00E0317F" w:rsidP="00E0317F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C6CFA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"Numer Sprawy"  \* MERGEFORMAT </w:instrTex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1C6CFA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C6CFA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NR1/2  \* MERGEFORMAT </w:instrTex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C6CFA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Rok  \* MERGEFORMAT </w:instrTex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1C6CFA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1C6CF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A6D8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C6CF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E0317F" w:rsidRPr="001C6CFA" w:rsidRDefault="00E0317F" w:rsidP="00E0317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C6CFA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63"/>
        <w:gridCol w:w="313"/>
        <w:gridCol w:w="574"/>
        <w:gridCol w:w="874"/>
        <w:gridCol w:w="544"/>
        <w:gridCol w:w="138"/>
        <w:gridCol w:w="2270"/>
        <w:gridCol w:w="3968"/>
      </w:tblGrid>
      <w:tr w:rsidR="00E0317F" w:rsidRPr="001C6CFA" w:rsidTr="00C90278">
        <w:trPr>
          <w:trHeight w:val="50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E0317F" w:rsidRPr="001C6CFA" w:rsidTr="00AA511B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"Data od"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11.05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572C3A" w:rsidRPr="001C6CF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 –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"Data ukończenia"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15A1">
              <w:rPr>
                <w:rFonts w:asciiTheme="minorHAnsi" w:hAnsiTheme="minorHAnsi" w:cstheme="minorHAnsi"/>
                <w:sz w:val="22"/>
                <w:szCs w:val="22"/>
              </w:rPr>
              <w:t>5.06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572C3A" w:rsidRPr="001C6CFA">
              <w:rPr>
                <w:rFonts w:ascii="Calibri" w:hAnsi="Calibri" w:cs="Calibri"/>
                <w:bCs/>
                <w:sz w:val="22"/>
              </w:rPr>
              <w:fldChar w:fldCharType="begin"/>
            </w:r>
            <w:r w:rsidR="00572C3A" w:rsidRPr="001C6CFA">
              <w:rPr>
                <w:rFonts w:ascii="Calibri" w:hAnsi="Calibri" w:cs="Calibri"/>
                <w:bCs/>
                <w:sz w:val="22"/>
              </w:rPr>
              <w:instrText xml:space="preserve"> DATE  \@ "yy"  \* MERGEFORMAT </w:instrText>
            </w:r>
            <w:r w:rsidR="00572C3A" w:rsidRPr="001C6CFA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51498C">
              <w:rPr>
                <w:rFonts w:ascii="Calibri" w:hAnsi="Calibri" w:cs="Calibri"/>
                <w:bCs/>
                <w:noProof/>
                <w:sz w:val="22"/>
              </w:rPr>
              <w:t>23</w:t>
            </w:r>
            <w:r w:rsidR="00572C3A" w:rsidRPr="001C6CFA">
              <w:rPr>
                <w:rFonts w:ascii="Calibri" w:hAnsi="Calibri" w:cs="Calibri"/>
                <w:bCs/>
                <w:sz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0317F" w:rsidRPr="001C6CFA" w:rsidTr="00AA511B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iCs/>
                <w:sz w:val="22"/>
                <w:szCs w:val="22"/>
              </w:rPr>
              <w:t>decyzji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 dofinansowanie</w:t>
            </w:r>
            <w:r w:rsidR="00C815A1">
              <w:rPr>
                <w:rFonts w:ascii="Calibri" w:hAnsi="Calibri"/>
                <w:iCs/>
                <w:sz w:val="22"/>
                <w:szCs w:val="22"/>
              </w:rPr>
              <w:t xml:space="preserve"> oraz numery </w:t>
            </w:r>
            <w:r w:rsidR="00C815A1"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="00C815A1"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="00C815A1"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="00C815A1">
              <w:rPr>
                <w:rFonts w:asciiTheme="minorHAnsi" w:hAnsiTheme="minorHAnsi" w:cstheme="minorHAnsi"/>
                <w:iCs/>
                <w:sz w:val="22"/>
                <w:szCs w:val="22"/>
              </w:rPr>
              <w:t>decyzji</w:t>
            </w:r>
            <w:r w:rsidR="00C815A1"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="00C815A1"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C815A1">
              <w:rPr>
                <w:rFonts w:ascii="Calibri" w:hAnsi="Calibri"/>
                <w:iCs/>
                <w:sz w:val="22"/>
                <w:szCs w:val="22"/>
              </w:rPr>
              <w:t>zmieniających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-00;  </w:t>
            </w:r>
            <w:r w:rsidR="0041726A" w:rsidRPr="001C6CFA">
              <w:rPr>
                <w:rFonts w:asciiTheme="minorHAnsi" w:hAnsiTheme="minorHAnsi" w:cstheme="minorHAnsi"/>
                <w:sz w:val="22"/>
                <w:szCs w:val="22"/>
              </w:rPr>
              <w:t>zmienionej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bookmarkStart w:id="0" w:name="_Hlk99708859"/>
            <w:r w:rsidR="006A5888" w:rsidRPr="001C6C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A5888" w:rsidRPr="001C6CF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0"/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bookmarkStart w:id="1" w:name="_Hlk99708876"/>
            <w:r w:rsidR="006A5888" w:rsidRPr="001C6C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1"/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41726A" w:rsidRPr="001C6CFA" w:rsidRDefault="0041726A" w:rsidP="00417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09.01.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2020 r.;  </w:t>
            </w:r>
          </w:p>
          <w:p w:rsidR="0041726A" w:rsidRPr="001C6CFA" w:rsidRDefault="0041726A" w:rsidP="00417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2020 r.;  </w:t>
            </w:r>
          </w:p>
          <w:p w:rsidR="0041726A" w:rsidRPr="001C6CFA" w:rsidRDefault="0041726A" w:rsidP="00417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04.06.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2020 r.; </w:t>
            </w:r>
          </w:p>
          <w:p w:rsidR="0041726A" w:rsidRPr="001C6CFA" w:rsidRDefault="0041726A" w:rsidP="00417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2020 r.;  </w:t>
            </w:r>
          </w:p>
          <w:p w:rsidR="0041726A" w:rsidRPr="001C6CFA" w:rsidRDefault="0041726A" w:rsidP="00417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F3388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2020 r.;  </w:t>
            </w:r>
          </w:p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2" w:name="_Hlk99708901"/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A5888" w:rsidRPr="001C6CF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A3C08" w:rsidRPr="001C6C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2"/>
          </w:p>
        </w:tc>
      </w:tr>
      <w:tr w:rsidR="00E0317F" w:rsidRPr="001C6CFA" w:rsidTr="00AA511B">
        <w:trPr>
          <w:trHeight w:val="456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podpisania 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iCs/>
                <w:sz w:val="22"/>
                <w:szCs w:val="22"/>
              </w:rPr>
              <w:t>decyzji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F3388D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0317F" w:rsidRPr="001C6CFA" w:rsidTr="00AA511B">
        <w:trPr>
          <w:trHeight w:val="534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bookmarkStart w:id="3" w:name="_Hlk107290437"/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Temat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Rozbudowa drogi wojewódzkiej nr 203 na odcinku Ustka – granica województwa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0317F" w:rsidRPr="001C6CFA" w:rsidTr="00AA511B">
        <w:trPr>
          <w:trHeight w:val="527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7D" w:rsidRDefault="00E0317F" w:rsidP="00364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Beneficjent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407D">
              <w:rPr>
                <w:rFonts w:asciiTheme="minorHAnsi" w:hAnsiTheme="minorHAnsi" w:cstheme="minorHAnsi"/>
                <w:sz w:val="22"/>
                <w:szCs w:val="22"/>
              </w:rPr>
              <w:t>Województwo Pomorskie,</w:t>
            </w:r>
          </w:p>
          <w:p w:rsidR="00E0317F" w:rsidRPr="001C6CFA" w:rsidRDefault="0036407D" w:rsidP="00364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2F7">
              <w:rPr>
                <w:rFonts w:asciiTheme="minorHAnsi" w:hAnsiTheme="minorHAnsi" w:cstheme="minorHAnsi"/>
                <w:sz w:val="22"/>
                <w:szCs w:val="22"/>
              </w:rPr>
              <w:t xml:space="preserve">działający w zakresie realizacji projektu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Zarząd Dróg Wojewódzkich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317F" w:rsidRPr="001C6CFA" w:rsidTr="00AA511B">
        <w:trPr>
          <w:trHeight w:val="521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36407D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Beneficjent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Zarząd Dróg Wojewódzkich w Gdańsku,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Adres  \* MERGEFORMAT </w:instrTex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ul. Mostowa 11a, 80-778 Gdańsk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E0317F" w:rsidRPr="001C6CFA" w:rsidTr="00AA511B">
        <w:trPr>
          <w:trHeight w:val="62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="006A5888" w:rsidRPr="001C6CF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E0317F" w:rsidRPr="001C6CFA" w:rsidTr="00AA511B">
        <w:trPr>
          <w:trHeight w:val="62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C90278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C90278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E0317F" w:rsidRPr="001C6CFA" w:rsidTr="00AA511B">
        <w:trPr>
          <w:trHeight w:val="529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7D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Powiat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słupski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gmina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Gmina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407D">
              <w:rPr>
                <w:rFonts w:asciiTheme="minorHAnsi" w:hAnsiTheme="minorHAnsi" w:cstheme="minorHAnsi"/>
                <w:sz w:val="22"/>
                <w:szCs w:val="22"/>
              </w:rPr>
              <w:t>wiejska U</w:t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stka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6407D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miejscowoś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ci: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Miejscowość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 xml:space="preserve">Zaleskie, Duninowo, Wodnica, </w:t>
            </w:r>
          </w:p>
          <w:p w:rsidR="00E0317F" w:rsidRPr="001C6CFA" w:rsidRDefault="0036407D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Powiat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słupski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gmina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Gmina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miejska Ustka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miejscowoś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Ustka</w:t>
            </w:r>
            <w:r w:rsidR="00E0317F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0317F" w:rsidRPr="001C6CFA" w:rsidTr="00AA511B">
        <w:trPr>
          <w:trHeight w:val="523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Planowa / 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"Typ kontroli"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sz w:val="22"/>
                <w:szCs w:val="22"/>
              </w:rPr>
              <w:t>w miejscu, na zakończenie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realizacji;</w:t>
            </w:r>
          </w:p>
        </w:tc>
      </w:tr>
      <w:tr w:rsidR="00E0317F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>sygn.: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"Numer Sprawy"  \* MERGEFORMAT </w:instrTex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EOD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"EOD IK"  \* MERGEFORMAT </w:instrTex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22755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Miesiąc  \* MERGEFORMAT </w:instrTex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/20</w: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dnia 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Dzień  \* MERGEFORMAT </w:instrTex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Miesiąc  \* MERGEFORMAT </w:instrTex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A6D81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C90278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90278" w:rsidRPr="001C6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</w:t>
            </w:r>
          </w:p>
        </w:tc>
      </w:tr>
      <w:tr w:rsidR="00E0317F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E0317F" w:rsidRPr="001C6CFA" w:rsidTr="00AA511B">
        <w:trPr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E0317F" w:rsidRPr="001C6CFA" w:rsidTr="00AA511B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F" w:rsidRPr="001C6CFA" w:rsidRDefault="00E0317F" w:rsidP="00E0317F">
            <w:pPr>
              <w:numPr>
                <w:ilvl w:val="0"/>
                <w:numId w:val="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51498C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41726A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1726A"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"kontroluje zf"  \* MERGEFORMAT </w:instrText>
            </w:r>
            <w:r w:rsidR="0041726A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726A"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6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4172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0317F" w:rsidRPr="001C6CFA" w:rsidRDefault="0051498C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F" w:rsidRPr="001C6CFA" w:rsidRDefault="00E0317F" w:rsidP="00C9027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3C14B2" w:rsidRPr="001C6CFA" w:rsidTr="00AA511B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numPr>
                <w:ilvl w:val="0"/>
                <w:numId w:val="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"kontroluje zr"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498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"kontrol zr st"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498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3C14B2" w:rsidRPr="001C6CFA" w:rsidTr="00AA511B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numPr>
                <w:ilvl w:val="0"/>
                <w:numId w:val="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51498C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51498C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numPr>
                <w:ilvl w:val="0"/>
                <w:numId w:val="26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498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51498C" w:rsidP="003C14B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numPr>
                <w:ilvl w:val="0"/>
                <w:numId w:val="2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2302F7" w:rsidRDefault="0051498C" w:rsidP="003C14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2302F7" w:rsidRDefault="0051498C" w:rsidP="003C14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AA511B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3C14B2" w:rsidP="003C14B2">
            <w:pPr>
              <w:numPr>
                <w:ilvl w:val="0"/>
                <w:numId w:val="27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B2" w:rsidRPr="002302F7" w:rsidRDefault="0051498C" w:rsidP="003C14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2302F7" w:rsidRDefault="0051498C" w:rsidP="003C14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1C6CF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C14B2" w:rsidRPr="001C6CFA" w:rsidTr="00AA511B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3C14B2" w:rsidRPr="001C6CFA" w:rsidTr="00AA511B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C815A1">
            <w:pPr>
              <w:ind w:left="-66" w:right="-1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  <w:r w:rsidRPr="00C815A1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41726A" w:rsidRDefault="003C14B2" w:rsidP="003C14B2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14B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A511B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t>2021 r.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3C14B2" w:rsidRPr="001C6CFA" w:rsidTr="00AA51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3C14B2" w:rsidRPr="001C6CFA" w:rsidTr="00AA511B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3C14B2" w:rsidRPr="001C6CFA" w:rsidTr="00AA511B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1E" w:rsidRPr="004F6334" w:rsidRDefault="00C91E1E" w:rsidP="00C91E1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Kontrolę przeprowadzono na dokumentach i w miejscu realizacji Projektu, gdzie sprawdzeniu podlegały następujące elementy:</w:t>
            </w:r>
          </w:p>
          <w:p w:rsidR="003C14B2" w:rsidRPr="001C6CFA" w:rsidRDefault="003C14B2" w:rsidP="003C14B2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Zakres rzeczowy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rojektu (dokumentacja techniczna budowy – projekty budowlane, dzienniki budowy, protokół przekazania placu budowy i końcowy odbioru robót; projekt budowlany powykonawczy, dokumentacja geodezyjna powykonawcza, wskaźniki produktu i rezultatu; miejsce realizacji projektu – fizyczne potwierdzenie wykonanego zakresu rzeczowego), zgodnie z wnioskiem o dofinansowanie, zarejestrowanym pod nr: 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14B2" w:rsidRPr="001C6CFA" w:rsidRDefault="003C14B2" w:rsidP="003C14B2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Zamówienia – prawidłowość stosowania ustawy Prawo Zamówień Publicznych/</w:t>
            </w: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1C6C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14B2" w:rsidRPr="001C6CFA" w:rsidRDefault="003C14B2" w:rsidP="003C14B2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horyzontalnych.</w:t>
            </w:r>
          </w:p>
          <w:p w:rsidR="003C14B2" w:rsidRPr="001C6CFA" w:rsidRDefault="003C14B2" w:rsidP="003C14B2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3C14B2" w:rsidRPr="00CE2429" w:rsidRDefault="003C14B2" w:rsidP="00CE2429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projektem;</w:t>
            </w:r>
          </w:p>
          <w:p w:rsidR="003C14B2" w:rsidRPr="00CE2429" w:rsidRDefault="003C14B2" w:rsidP="00CE2429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CE2429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3C14B2" w:rsidRPr="00CE2429" w:rsidRDefault="003C14B2" w:rsidP="00CE2429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:rsidR="003C14B2" w:rsidRPr="00CE2429" w:rsidRDefault="003C14B2" w:rsidP="00CE2429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3C14B2" w:rsidRDefault="003C14B2" w:rsidP="003C14B2">
            <w:pPr>
              <w:numPr>
                <w:ilvl w:val="0"/>
                <w:numId w:val="28"/>
              </w:numPr>
              <w:tabs>
                <w:tab w:val="num" w:pos="318"/>
              </w:tabs>
              <w:spacing w:after="12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 xml:space="preserve">Archiwizacja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C815A1" w:rsidRPr="00D61565" w:rsidRDefault="00C815A1" w:rsidP="00C815A1">
            <w:pPr>
              <w:spacing w:after="120"/>
              <w:ind w:firstLine="709"/>
              <w:rPr>
                <w:rFonts w:ascii="Calibri" w:hAnsi="Calibri"/>
                <w:i/>
                <w:sz w:val="22"/>
                <w:szCs w:val="20"/>
              </w:rPr>
            </w:pPr>
            <w:r w:rsidRPr="00D61565">
              <w:rPr>
                <w:rFonts w:ascii="Calibri" w:hAnsi="Calibri"/>
                <w:i/>
                <w:sz w:val="22"/>
                <w:szCs w:val="20"/>
              </w:rPr>
              <w:t xml:space="preserve">W okresie od 02.01.2020 r. do 12.02.2020 r. Izba Administracji Skarbowej w Gdańsku wydział Audytu Środków Pochodzących z Budżetu Unii Europejskiej oraz Niepodlegających Zwrotowi Środków z Pomocy Udzielonej przez Państwa Członkowskie EFTA przeprowadził audyt wniosków o płatność nr RPPM.09.03.00-22-0001/17-024, RPPM.09.03.00-22-0001/17-025, RPPM.09.03.00-22-0001/17-027, RPPM.09.03.00-22-0001/17-029, RPPM.09.03.00-22-0001/17-030, RPPM.09.03.00-22-0001/17-032, RPPM.09.03.00-22-0001/17-034 oraz RPPM.09.03.00-22-0001/17-036. Wyniki zawarto w Podsumowaniu ustaleń – Znak Sprawy: 2201-ICE.52.107.2019.4 z dnia 25.02.2020 r. </w:t>
            </w:r>
          </w:p>
          <w:p w:rsidR="00C815A1" w:rsidRDefault="00C815A1" w:rsidP="00C815A1">
            <w:pPr>
              <w:spacing w:after="120"/>
              <w:ind w:firstLine="709"/>
              <w:rPr>
                <w:rFonts w:ascii="Calibri" w:hAnsi="Calibri"/>
                <w:i/>
                <w:sz w:val="22"/>
                <w:szCs w:val="20"/>
              </w:rPr>
            </w:pP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W okresie od </w:t>
            </w:r>
            <w:r>
              <w:rPr>
                <w:rFonts w:ascii="Calibri" w:hAnsi="Calibri"/>
                <w:i/>
                <w:sz w:val="22"/>
                <w:szCs w:val="20"/>
              </w:rPr>
              <w:t>06.09.2020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do </w:t>
            </w:r>
            <w:r>
              <w:rPr>
                <w:rFonts w:ascii="Calibri" w:hAnsi="Calibri"/>
                <w:i/>
                <w:sz w:val="22"/>
                <w:szCs w:val="20"/>
              </w:rPr>
              <w:t>16.11.2020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Izba Administracji Skarbowej w Gdańsku wydział Audytu Środków Pochodzących z Budżetu Unii Europejskiej oraz Niepodlegających Zwrotowi Środków z Pomocy Udzielonej przez Państwa 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lastRenderedPageBreak/>
              <w:t>Członkowskie EFTA przeprowadził audyt wniosk</w:t>
            </w:r>
            <w:r>
              <w:rPr>
                <w:rFonts w:ascii="Calibri" w:hAnsi="Calibri"/>
                <w:i/>
                <w:sz w:val="22"/>
                <w:szCs w:val="20"/>
              </w:rPr>
              <w:t>u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o płatność nr RPPM.</w:t>
            </w:r>
            <w:r>
              <w:rPr>
                <w:rFonts w:ascii="Calibri" w:hAnsi="Calibri"/>
                <w:i/>
                <w:sz w:val="22"/>
                <w:szCs w:val="20"/>
              </w:rPr>
              <w:t>09.03.00-22-0001/17-039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 Wyniki zawarto w</w:t>
            </w:r>
            <w:r>
              <w:rPr>
                <w:rFonts w:ascii="Calibri" w:hAnsi="Calibri"/>
                <w:i/>
                <w:sz w:val="22"/>
                <w:szCs w:val="20"/>
              </w:rPr>
              <w:t> 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Podsumowaniu ustaleń – Znak Sprawy: </w:t>
            </w:r>
            <w:r>
              <w:rPr>
                <w:rFonts w:ascii="Calibri" w:hAnsi="Calibri"/>
                <w:i/>
                <w:sz w:val="22"/>
                <w:szCs w:val="20"/>
              </w:rPr>
              <w:t>2201-ICE.52.68.2020.5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</w:t>
            </w:r>
          </w:p>
          <w:p w:rsidR="003C14B2" w:rsidRPr="00C815A1" w:rsidRDefault="00C815A1" w:rsidP="00C815A1">
            <w:pPr>
              <w:spacing w:after="120"/>
              <w:ind w:firstLine="709"/>
              <w:rPr>
                <w:rFonts w:ascii="Calibri" w:hAnsi="Calibri"/>
                <w:i/>
                <w:sz w:val="22"/>
                <w:szCs w:val="20"/>
              </w:rPr>
            </w:pP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W okresie od </w:t>
            </w:r>
            <w:r>
              <w:rPr>
                <w:rFonts w:ascii="Calibri" w:hAnsi="Calibri"/>
                <w:i/>
                <w:sz w:val="22"/>
                <w:szCs w:val="20"/>
              </w:rPr>
              <w:t>12.04.2021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do </w:t>
            </w:r>
            <w:r>
              <w:rPr>
                <w:rFonts w:ascii="Calibri" w:hAnsi="Calibri"/>
                <w:i/>
                <w:sz w:val="22"/>
                <w:szCs w:val="20"/>
              </w:rPr>
              <w:t>30.04.2021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Izba Administracji Skarbowej w Gdańsku wydział Audytu Środków Pochodzących z Budżetu Unii Europejskiej oraz Niepodlegających Zwrotowi Środków z Pomocy Udzielonej przez Państwa Członkowskie EFTA przeprowadził audyt wniosk</w:t>
            </w:r>
            <w:r>
              <w:rPr>
                <w:rFonts w:ascii="Calibri" w:hAnsi="Calibri"/>
                <w:i/>
                <w:sz w:val="22"/>
                <w:szCs w:val="20"/>
              </w:rPr>
              <w:t>u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o płatność nr RPPM.</w:t>
            </w:r>
            <w:r>
              <w:rPr>
                <w:rFonts w:ascii="Calibri" w:hAnsi="Calibri"/>
                <w:i/>
                <w:sz w:val="22"/>
                <w:szCs w:val="20"/>
              </w:rPr>
              <w:t>09.03.00-22-0001/17-041, RPPM.09.03.00-22-0001/17-044 oraz RPPM.09.03.00-22-0001/17-047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. Wyniki zawarto w Podsumowaniu ustaleń – Znak Sprawy: </w:t>
            </w:r>
            <w:r>
              <w:rPr>
                <w:rFonts w:ascii="Calibri" w:hAnsi="Calibri"/>
                <w:i/>
                <w:sz w:val="22"/>
                <w:szCs w:val="20"/>
              </w:rPr>
              <w:t>2201-ICE.52.35.2021.4 z dnia 18.05.2021 r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2.1. Zakres kontroli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B2" w:rsidRPr="001C6CFA" w:rsidRDefault="003C14B2" w:rsidP="003C14B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-001 do nr RPPM.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09.03.00-22-0001/17</w:t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WNP"  \* MERGEFORMAT </w:instrText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t>052</w:t>
            </w:r>
            <w:r w:rsidRPr="003C14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1C6CF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51498C" w:rsidRDefault="0051498C" w:rsidP="00514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</w:p>
        </w:tc>
      </w:tr>
      <w:tr w:rsidR="0051498C" w:rsidRPr="001C6CFA" w:rsidTr="0051498C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8C" w:rsidRPr="001C6CFA" w:rsidRDefault="0051498C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rPr>
          <w:trHeight w:val="69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</w:p>
        </w:tc>
      </w:tr>
      <w:tr w:rsidR="0051498C" w:rsidRPr="001C6CFA" w:rsidTr="0051498C">
        <w:trPr>
          <w:trHeight w:val="69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8C" w:rsidRPr="001C6CFA" w:rsidRDefault="0051498C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1B" w:rsidRPr="003F0AF9" w:rsidRDefault="00AA511B" w:rsidP="00AA511B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Postępowanie o udzielenie zamówienia publicznego;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 Tryb udzielenia zamówienia: przetarg nieograniczony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 Wartość zamówienia: poniżej kwot, o których mowa w art. 11 ust.8 PZP;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 Rodzaj zamówienia: usługa 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 Określenie przedmiotu zamówienia: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Usunięcie drzew i krzewów kolidujących z planowaną inwestycją w ramach realizacji zadania: Rozbudowa drogi wojewódzkiej nr 203 na odcinku od granicy województwa do Ustki”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1.5 Data wszczęcia postępowania:  04.12.2017 r.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A511B" w:rsidRPr="003F0AF9" w:rsidRDefault="00AA511B" w:rsidP="00AA511B">
            <w:pPr>
              <w:pStyle w:val="Akapitzlist"/>
              <w:numPr>
                <w:ilvl w:val="0"/>
                <w:numId w:val="45"/>
              </w:num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Umowa nr 57/2018  z dnia 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, Wykonawca: Firma Handlowo Usługowa Jacek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Końka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, Sarnowo 41, 11-100 Lidzbark Warmiński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Wartość umowy: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514,00 PLN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podlegało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weryfikacji ex post - pismo z dnia 27.03.2018 r. o sygn. nr DPR-K.433.151.2017 (EOD: 16844/03/2018), w którym nie stwierdzono naruszeń skutkujących nałożeniem korekty finansowej.</w:t>
            </w:r>
          </w:p>
          <w:p w:rsidR="00AA511B" w:rsidRPr="003F0AF9" w:rsidRDefault="00AA511B" w:rsidP="00AA51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 Tryb udzielenia zamówienia: przetarg nieograniczony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 Wartość zamówienia: powyżej kwot, o których mowa w art. 11 ust.8 PZP;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 Rodzaj zamówienia: usługa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 Określenie przedmiotu zamówienia: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Pełnienie funkcji Inżyniera na zadaniu – Rozbudowa drogi wojewódzkiej nr 203 na odcinku od granicy województwa do Ustki – w trakcie realizacji robót i w okresie rękojmi i gwarancji”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2.5 Data wszczęcia postępowania:  publikacja ogłoszenia o zamówieniu w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 nr 2017/S 152-315041 z dnia 10.08.2017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r., zmienione ogłoszeniem o zmianie ogłoszenia nr 2017/S 164-338578  z dnia 29.08.2017 r.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A511B" w:rsidRPr="003F0AF9" w:rsidRDefault="00AA511B" w:rsidP="00AA511B">
            <w:pPr>
              <w:pStyle w:val="Akapitzlist"/>
              <w:numPr>
                <w:ilvl w:val="0"/>
                <w:numId w:val="45"/>
              </w:num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Umowa nr 58/2018-2019 z dnia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, Wykonawca: DROMAX Piotr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Szanser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ul.Nadwiślańska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7, 83-110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Knybawa</w:t>
            </w:r>
            <w:proofErr w:type="spellEnd"/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Wartość umowy: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654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360,00 PLN</w:t>
            </w:r>
          </w:p>
          <w:p w:rsidR="00AA511B" w:rsidRPr="003F0AF9" w:rsidRDefault="00AA511B" w:rsidP="00C33DD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 z dnia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2 z dnia 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3 z dnia 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4 z dnia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5 z dnia 07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6 z dnia 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7 z dnia 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8 z dnia 30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9 z dnia 28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10 z dnia 13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 (zwiększenie wynagrodzenie Inżyniera o kwotę 10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664,35 PLN do kwoty 672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028,15 PLN)</w:t>
            </w:r>
          </w:p>
          <w:p w:rsidR="00AA511B" w:rsidRPr="003F0AF9" w:rsidRDefault="00AA511B" w:rsidP="00AA511B">
            <w:pPr>
              <w:pStyle w:val="Akapitzlist"/>
              <w:numPr>
                <w:ilvl w:val="0"/>
                <w:numId w:val="45"/>
              </w:num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Umowa nr 129/2018-2027 z dnia 06 marca 2018 roku, Wykonawca: DROMAX Piotr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Szanser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ul.Nadwiślańska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7, 83-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110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Knybawa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– pełnienie funkcji inżyniera na zadaniu w okresie rękojmi i gwarancji Wykonawcy robót budowlany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Wartość umowy: 9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840,00 PLN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podlegało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weryfikacji ex post - pismo z dnia 03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 o sygn. nr DPR-K.433.151.2017 (EOD: 35573/07/2018),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20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r., sygn. DPR-K.433.151.2018 (EOD: 66013/11/2018),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23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r., sygn. DPR-K.433.151.2018 (EOD: 36721/07/2019),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4.05.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r., sygn. DPR-K.433.151.2018 (EOD: 34559/05/2020),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28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r., sygn. DPR-K.433.151.2018 (EOD: 65405/08/2020),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30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r., sygn. DPR-K.433.151.2018 (EOD: 79494/10/2020), pism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 dnia 26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r., sygn. DPR-K.433.151.2018 (EOD: 84792/11/2020),  w którym nie stwierdzono naruszeń skutkujących nałożeniem korekty finansowej.</w:t>
            </w:r>
          </w:p>
          <w:p w:rsidR="00AA511B" w:rsidRPr="00C33DD9" w:rsidRDefault="00AA511B" w:rsidP="00C33DD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 xml:space="preserve"> również</w:t>
            </w: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 xml:space="preserve"> kontrolą Instytucji Audytowej, której wyniki zostały zawarte w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>Podsumowaniu ustaleń  znak sprawy 2201-ICE.52.68.2020.5; Podsumowaniu ustaleń znak sprawy 2201-ICE.52.107.2019.4, Podsumowaniu ustaleń znak sprawy 2201-ICE.52.35.2021.4, dokonanych w projekcie nr RPPM.09.03.00-22-0001/17 Rozbudowa drogi wojewódzkiej nr 203 na odcinku Ustka – granica województwa”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Postępowanie o udzielenie zamówienia publicznego;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 Tryb udzielenia zamówienia: przetarg nieograniczony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3.2 Wartość zamówienia: powyżej kwot, o których mowa w art. 11 ust.8 PZP;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 Rodzaj zamówienia: roboty budowlane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 Określenie przedmiotu zamówienia: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Rozbudowa drogi wojewódzkiej nr 203 na odcinku od granicy województwa do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m.Ustka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3.5 Data wszczęcia postępowania: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opublikowane w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2018/ S 163-371809, przesłane  do publikacji  dn. 21.08.2018 r.</w:t>
            </w:r>
          </w:p>
          <w:p w:rsidR="00AA511B" w:rsidRPr="003F0AF9" w:rsidRDefault="00AA511B" w:rsidP="00AA51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Umowa nr 367/2018-2020 z dnia 08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zawarta POL;BUD POMORZE Sp. z o.o., 99-170 Pakość Łącko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Wartość umowy: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87.399.555,58 PLN </w:t>
            </w:r>
          </w:p>
          <w:p w:rsidR="00AA511B" w:rsidRPr="003F0AF9" w:rsidRDefault="00AA511B" w:rsidP="00C33DD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 z dnia 31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2 z dnia 11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3 z dnia 17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4 z dnia 06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5 z dnia 13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6 z dnia 15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7 z dnia 17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8 z dnia 13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9 z dnia 14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10 z dnia 24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11 z dnia 27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C33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12 z dnia 09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AA511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podlegało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weryfikacji ex post - pismo z dnia 18.10.2018 r. o sygn. nr DPR.K.433.151.2017 (EOD: 60118/10/2018), pismo z dnia 14.11.2018 r. o sygn. nr DPR.K.433.151.2017 (EOD: 64592/11/2018), pismo z dnia 25.04.2019 r. o sygn. nr DPR.K.433.151.2017 (EOD: 21364/04/2019),  pismo z dnia 26.07.2019 r. o sygn. nr DPR.K.433.151.2017 (EOD: 37415/07/2019), pismo z dnia 12.12.2019 r. o sygn. nr DPR.K.433.151.2017 (EOD: 62771/12/2019), pismo z dnia 23.01.2020 r. o sygn. nr DPR.K.433.151.2017 (EOD: 6568/01/2020), pismo z dnia 29.05.2020 r. o sygn. nr DPR.K.433.151.2017 (EOD: 42942/05/2020), pismo z dnia 04.09.2020 r. o sygn. nr DPR.K.433.151.2017 (EOD: 66953/09/2020), pismo z dnia 30.11.2020 r. o sygn. nr DPR.K.433.151.2017 (EOD: 85401/11/2020), w których nie stwierdzono naruszeń skutkujących nałożeniem korekty finansowej.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C33DD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 xml:space="preserve">również </w:t>
            </w: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>kontrolą Instytucji Audytowej, której wyniki zostały zawarte w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33DD9">
              <w:rPr>
                <w:rFonts w:asciiTheme="minorHAnsi" w:hAnsiTheme="minorHAnsi" w:cstheme="minorHAnsi"/>
                <w:sz w:val="22"/>
                <w:szCs w:val="22"/>
              </w:rPr>
              <w:t>Podsumowaniu ustaleń  znak sprawy 2201-ICE.52.68.2020.5; Podsumowaniu ustaleń znak sprawy 2201-ICE.52.107.2019.4, Podsumowaniu ustaleń znak sprawy 2201-ICE.52.35.2021.4, dokonanych w projekcie nr RPPM.09.03.00-22-0001/17 Rozbudowa drogi wojewódzkiej nr 203 na odcinku Ustka – granica województwa”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Postępowanie o udzielenie zamówienia publicznego;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 Tryb udzielenia zamówienia: przetarg nieograniczony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4.2 Wartość zamówienia: powyżej kwot, o których mowa w art. 11 ust.8 PZP;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 Rodzaj zamówienia: usługa</w:t>
            </w:r>
            <w:r w:rsidR="00CE24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Określenie przedmiotu zamówienia: 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Sprawowanie nadzoru autorskiego nad realizacją zadania – Rozbudowa drogi wojewódzkiej nr 203 na odcinku od granicy województwa do Ustki”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4.5 Data wszczęcia postępowania: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ogłoszenie zamieszczone w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DzUUE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2018/S 236-490253 w dniu 08.12.2017 r. </w:t>
            </w:r>
          </w:p>
          <w:p w:rsidR="00AA511B" w:rsidRPr="003F0AF9" w:rsidRDefault="00AA511B" w:rsidP="00AA51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Umowa nr 147/2018-2019 z dnia 09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zawarta z DROMAX  Piotr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Szanser</w:t>
            </w:r>
            <w:proofErr w:type="spellEnd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, ul. Nadwiślańska 7,, 83-110 </w:t>
            </w:r>
            <w:proofErr w:type="spellStart"/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Knybawa</w:t>
            </w:r>
            <w:proofErr w:type="spellEnd"/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Wartość umowy: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179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580,00 PLN brutto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1 z dnia  07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AA511B" w:rsidRPr="003F0AF9" w:rsidRDefault="00AA511B" w:rsidP="00AA51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Aneks nr 2 z dnia 10</w:t>
            </w:r>
            <w:r w:rsidR="00C33DD9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:rsidR="00CE2429" w:rsidRPr="003F0AF9" w:rsidRDefault="00AA511B" w:rsidP="00CE24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0A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Przedmiotowe postępowanie </w:t>
            </w:r>
            <w:r w:rsidR="00CE2429">
              <w:rPr>
                <w:rFonts w:asciiTheme="minorHAnsi" w:hAnsiTheme="minorHAnsi" w:cstheme="minorHAnsi"/>
                <w:sz w:val="22"/>
                <w:szCs w:val="22"/>
              </w:rPr>
              <w:t>podlegało</w:t>
            </w:r>
            <w:r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 weryfikacji ex post - pismo z dnia 23.10.2018 r. o sygn. nr DPR-K.433.151.2017 (EOD: 61382/10/2018), pismo z dnia 18.11.2020 r. o sygn. nr DPR-</w:t>
            </w:r>
            <w:r w:rsidR="00CE2429" w:rsidRPr="003F0AF9">
              <w:rPr>
                <w:rFonts w:asciiTheme="minorHAnsi" w:hAnsiTheme="minorHAnsi" w:cstheme="minorHAnsi"/>
                <w:sz w:val="22"/>
                <w:szCs w:val="22"/>
              </w:rPr>
              <w:t xml:space="preserve">K.433.151.2017 (EOD: 82986/11/2020) , w których nie stwierdzono naruszeń skutkujących nałożeniem korekty finansowej. </w:t>
            </w:r>
          </w:p>
          <w:p w:rsidR="00CE2429" w:rsidRPr="003F0AF9" w:rsidRDefault="00CE2429" w:rsidP="00CE24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14B2" w:rsidRPr="001C6CFA" w:rsidRDefault="00CE2429" w:rsidP="00CE242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również</w:t>
            </w: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 xml:space="preserve"> kontrolą Instytucji Audytowej, której wyniki zostały zawarte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E2429">
              <w:rPr>
                <w:rFonts w:asciiTheme="minorHAnsi" w:hAnsiTheme="minorHAnsi" w:cstheme="minorHAnsi"/>
                <w:sz w:val="22"/>
                <w:szCs w:val="22"/>
              </w:rPr>
              <w:t>Podsumowaniu ustaleń  znak sprawy 2201-ICE.52.68.2020.5; Podsumowaniu ustaleń znak sprawy 2201-ICE.52.107.2019.4, Podsumowaniu ustaleń znak sprawy 2201-ICE.52.35.2021.4, dokonanych w projekcie nr RPPM.09.03.00-22-0001/17 Rozbudowa drogi wojewódzkiej nr 203 na odcinku Ustka – granica województwa”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B2" w:rsidRPr="001C6CFA" w:rsidRDefault="0051498C" w:rsidP="005149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14B2" w:rsidRPr="001C6CFA" w:rsidRDefault="003C14B2" w:rsidP="003C14B2">
            <w:pPr>
              <w:rPr>
                <w:rFonts w:ascii="Calibri" w:hAnsi="Calibri"/>
                <w:b/>
                <w:sz w:val="22"/>
                <w:szCs w:val="20"/>
              </w:rPr>
            </w:pPr>
            <w:r w:rsidRPr="001C6CFA">
              <w:rPr>
                <w:rFonts w:ascii="Calibri" w:hAnsi="Calibri"/>
                <w:b/>
                <w:sz w:val="22"/>
                <w:szCs w:val="20"/>
              </w:rPr>
              <w:t>3.2 Zakres Finansowy</w:t>
            </w:r>
          </w:p>
        </w:tc>
      </w:tr>
      <w:tr w:rsidR="003C14B2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B2" w:rsidRPr="001C6CFA" w:rsidRDefault="003C14B2" w:rsidP="003C14B2">
            <w:pPr>
              <w:spacing w:before="120"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2D" w:rsidRPr="00A94D97" w:rsidRDefault="0051498C" w:rsidP="00AC682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C682D" w:rsidRPr="00A94D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682D" w:rsidRPr="001C6CFA" w:rsidRDefault="00AC682D" w:rsidP="00AC68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4. ZALECENIA POKONTROLNE</w:t>
            </w:r>
          </w:p>
        </w:tc>
      </w:tr>
      <w:tr w:rsidR="00AC682D" w:rsidRPr="001C6CFA" w:rsidTr="00C90278">
        <w:trPr>
          <w:trHeight w:val="196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2D" w:rsidRPr="001C6CFA" w:rsidRDefault="0051498C" w:rsidP="00AC682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682D" w:rsidRPr="001C6CFA" w:rsidRDefault="00AC682D" w:rsidP="00AC68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5. ZAŁĄCZNIKI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82D" w:rsidRPr="001C6CFA" w:rsidRDefault="0051498C" w:rsidP="00AC68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682D" w:rsidRPr="001C6CFA" w:rsidRDefault="00AC682D" w:rsidP="00CE2429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6. POUCZENIE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2D" w:rsidRPr="001C6CFA" w:rsidRDefault="00AC682D" w:rsidP="001F20A7">
            <w:pPr>
              <w:spacing w:before="120"/>
              <w:ind w:firstLine="709"/>
              <w:rPr>
                <w:rFonts w:ascii="Calibri" w:hAnsi="Calibri"/>
                <w:bCs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Kierownikowi jednostki kontrolowanej lub osobie pełniącej jego obowiązki przysługuje prawo zgłoszenia w</w:t>
            </w:r>
            <w:r w:rsidR="001F20A7"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t>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C6CFA">
              <w:rPr>
                <w:rFonts w:ascii="Calibri" w:hAnsi="Calibr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AC682D" w:rsidRPr="001C6CFA" w:rsidRDefault="00AC682D" w:rsidP="001F20A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AC682D" w:rsidRPr="001C6CFA" w:rsidRDefault="00AC682D" w:rsidP="001F20A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682D" w:rsidRPr="001C6CFA" w:rsidRDefault="00AC682D" w:rsidP="00AC68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2D" w:rsidRPr="002302F7" w:rsidRDefault="00AC682D" w:rsidP="001F20A7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2302F7">
              <w:rPr>
                <w:rFonts w:ascii="Calibri" w:hAnsi="Calibri"/>
                <w:bCs/>
                <w:i/>
                <w:sz w:val="22"/>
                <w:szCs w:val="22"/>
              </w:rPr>
              <w:t>Kontrolę wpisano do Książki kontroli</w:t>
            </w:r>
            <w:r w:rsidRPr="002302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w </w:t>
            </w:r>
            <w:r w:rsidR="0051498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bookmarkStart w:id="4" w:name="_GoBack"/>
            <w:bookmarkEnd w:id="4"/>
          </w:p>
        </w:tc>
      </w:tr>
      <w:tr w:rsidR="00AC682D" w:rsidRPr="001C6CFA" w:rsidTr="00C90278"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682D" w:rsidRPr="001C6CFA" w:rsidRDefault="00AC682D" w:rsidP="00AC68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E0317F" w:rsidRPr="001C6CFA" w:rsidRDefault="00E0317F" w:rsidP="00E0317F">
      <w:pPr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 w:rsidRPr="001C6CFA">
        <w:rPr>
          <w:rFonts w:ascii="Calibri" w:hAnsi="Calibri"/>
          <w:b/>
          <w:sz w:val="20"/>
          <w:szCs w:val="20"/>
        </w:rPr>
        <w:t>BENEFICJENT</w:t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</w:r>
      <w:r w:rsidRPr="001C6CFA">
        <w:rPr>
          <w:rFonts w:ascii="Calibri" w:hAnsi="Calibri"/>
          <w:b/>
          <w:sz w:val="20"/>
          <w:szCs w:val="20"/>
        </w:rPr>
        <w:tab/>
        <w:t>OSOBY KONTROLUJĄCE</w:t>
      </w:r>
    </w:p>
    <w:p w:rsidR="00E0317F" w:rsidRPr="001C6CFA" w:rsidRDefault="00E0317F" w:rsidP="00E0317F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E0317F" w:rsidRPr="001C6CFA" w:rsidRDefault="00E0317F" w:rsidP="00E0317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E0317F" w:rsidRPr="001C6CFA" w:rsidRDefault="00E0317F" w:rsidP="00CE2429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E0317F" w:rsidRPr="001C6CFA" w:rsidRDefault="00E0317F" w:rsidP="00E0317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0317F" w:rsidRPr="001C6CFA" w:rsidRDefault="00E0317F" w:rsidP="00CE2429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E0317F" w:rsidRPr="001C6CFA" w:rsidRDefault="00E0317F" w:rsidP="00E0317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E0317F" w:rsidRPr="001C6CFA" w:rsidRDefault="00E0317F" w:rsidP="00E0317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i/>
          <w:sz w:val="20"/>
          <w:szCs w:val="20"/>
        </w:rPr>
        <w:t>Kontrasygnata Skarbnika/Głównego Księgowego</w:t>
      </w:r>
      <w:r w:rsidRPr="001C6CFA">
        <w:rPr>
          <w:rFonts w:ascii="Calibri" w:hAnsi="Calibri"/>
          <w:i/>
          <w:sz w:val="20"/>
          <w:szCs w:val="20"/>
          <w:vertAlign w:val="superscript"/>
        </w:rPr>
        <w:footnoteReference w:id="4"/>
      </w:r>
      <w:r w:rsidRPr="001C6CFA">
        <w:rPr>
          <w:rFonts w:ascii="Calibri" w:hAnsi="Calibri"/>
          <w:sz w:val="20"/>
          <w:szCs w:val="20"/>
        </w:rPr>
        <w:t xml:space="preserve">                                                   Gdańsk, dnia  </w:t>
      </w:r>
      <w:r w:rsidRPr="001C6CFA">
        <w:rPr>
          <w:rFonts w:ascii="Calibri" w:hAnsi="Calibri"/>
          <w:bCs/>
          <w:sz w:val="20"/>
          <w:szCs w:val="20"/>
        </w:rPr>
        <w:fldChar w:fldCharType="begin"/>
      </w:r>
      <w:r w:rsidRPr="001C6CFA">
        <w:rPr>
          <w:rFonts w:ascii="Calibri" w:hAnsi="Calibri"/>
          <w:bCs/>
          <w:sz w:val="20"/>
          <w:szCs w:val="20"/>
        </w:rPr>
        <w:instrText xml:space="preserve"> DATE  \@ "dd.MM.yyyy"  \* MERGEFORMAT </w:instrText>
      </w:r>
      <w:r w:rsidRPr="001C6CFA">
        <w:rPr>
          <w:rFonts w:ascii="Calibri" w:hAnsi="Calibri"/>
          <w:bCs/>
          <w:sz w:val="20"/>
          <w:szCs w:val="20"/>
        </w:rPr>
        <w:fldChar w:fldCharType="separate"/>
      </w:r>
      <w:r w:rsidR="0051498C" w:rsidRPr="0051498C">
        <w:rPr>
          <w:rFonts w:ascii="Calibri" w:hAnsi="Calibri"/>
          <w:bCs/>
          <w:noProof/>
          <w:color w:val="FFFFFF"/>
          <w:sz w:val="20"/>
          <w:szCs w:val="20"/>
        </w:rPr>
        <w:t>10</w:t>
      </w:r>
      <w:r w:rsidR="0051498C" w:rsidRPr="0051498C">
        <w:rPr>
          <w:rFonts w:ascii="Calibri" w:hAnsi="Calibri"/>
          <w:bCs/>
          <w:noProof/>
          <w:color w:val="FFFFFF" w:themeColor="background1"/>
          <w:sz w:val="20"/>
          <w:szCs w:val="20"/>
        </w:rPr>
        <w:t>.10</w:t>
      </w:r>
      <w:r w:rsidR="0051498C">
        <w:rPr>
          <w:rFonts w:ascii="Calibri" w:hAnsi="Calibri"/>
          <w:bCs/>
          <w:noProof/>
          <w:sz w:val="20"/>
          <w:szCs w:val="20"/>
        </w:rPr>
        <w:t>.2023</w:t>
      </w:r>
      <w:r w:rsidRPr="001C6CFA">
        <w:rPr>
          <w:rFonts w:ascii="Calibri" w:hAnsi="Calibri"/>
          <w:sz w:val="20"/>
          <w:szCs w:val="20"/>
        </w:rPr>
        <w:fldChar w:fldCharType="end"/>
      </w:r>
      <w:r w:rsidRPr="001C6CFA">
        <w:rPr>
          <w:rFonts w:ascii="Calibri" w:hAnsi="Calibri"/>
          <w:sz w:val="20"/>
          <w:szCs w:val="20"/>
        </w:rPr>
        <w:t xml:space="preserve"> roku</w:t>
      </w:r>
    </w:p>
    <w:p w:rsidR="00E0317F" w:rsidRPr="001C6CFA" w:rsidRDefault="00E0317F" w:rsidP="00E0317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E0317F" w:rsidRPr="001C6CFA" w:rsidRDefault="00E0317F" w:rsidP="00E0317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rPr>
          <w:rFonts w:ascii="Calibri" w:hAnsi="Calibri"/>
          <w:sz w:val="20"/>
          <w:szCs w:val="20"/>
        </w:rPr>
      </w:pPr>
    </w:p>
    <w:p w:rsidR="00E0317F" w:rsidRPr="001C6CFA" w:rsidRDefault="00E0317F" w:rsidP="00E0317F">
      <w:pPr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E0317F" w:rsidRPr="001C6CFA" w:rsidRDefault="00E0317F" w:rsidP="00E0317F">
      <w:pPr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 xml:space="preserve">       Pieczęć i podpis Kierownika 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E0317F" w:rsidRDefault="00E0317F" w:rsidP="00E0317F">
      <w:pPr>
        <w:ind w:firstLine="708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 xml:space="preserve">Referatu Kontroli 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>Zastępcy Dyrektora DPR</w:t>
      </w:r>
    </w:p>
    <w:p w:rsidR="00E0317F" w:rsidRPr="000D30AA" w:rsidRDefault="00E0317F" w:rsidP="00E0317F"/>
    <w:p w:rsidR="005233B3" w:rsidRPr="00E0317F" w:rsidRDefault="005233B3" w:rsidP="00E0317F"/>
    <w:sectPr w:rsidR="005233B3" w:rsidRPr="00E0317F" w:rsidSect="006E71A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9A" w:rsidRDefault="0023489A">
      <w:r>
        <w:separator/>
      </w:r>
    </w:p>
  </w:endnote>
  <w:endnote w:type="continuationSeparator" w:id="0">
    <w:p w:rsidR="0023489A" w:rsidRDefault="0023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9A" w:rsidRPr="00124D4A" w:rsidRDefault="0023489A" w:rsidP="00124D4A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7AEE3EA" wp14:editId="5B6A29E0">
          <wp:simplePos x="0" y="0"/>
          <wp:positionH relativeFrom="margin">
            <wp:posOffset>-420370</wp:posOffset>
          </wp:positionH>
          <wp:positionV relativeFrom="margin">
            <wp:posOffset>8844441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9A" w:rsidRPr="00B01F08" w:rsidRDefault="0023489A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9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9A" w:rsidRDefault="0023489A">
      <w:r>
        <w:separator/>
      </w:r>
    </w:p>
  </w:footnote>
  <w:footnote w:type="continuationSeparator" w:id="0">
    <w:p w:rsidR="0023489A" w:rsidRDefault="0023489A">
      <w:r>
        <w:continuationSeparator/>
      </w:r>
    </w:p>
  </w:footnote>
  <w:footnote w:id="1">
    <w:p w:rsidR="0023489A" w:rsidRDefault="0023489A" w:rsidP="00E0317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23489A" w:rsidRDefault="0023489A" w:rsidP="00E0317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23489A" w:rsidRDefault="0023489A" w:rsidP="00E0317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23489A" w:rsidRDefault="0023489A" w:rsidP="00E0317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9A" w:rsidRDefault="0023489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3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4A7"/>
    <w:multiLevelType w:val="hybridMultilevel"/>
    <w:tmpl w:val="40DEE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7CD7"/>
    <w:multiLevelType w:val="hybridMultilevel"/>
    <w:tmpl w:val="0BF0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5907D1"/>
    <w:multiLevelType w:val="hybridMultilevel"/>
    <w:tmpl w:val="CFD0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45C17"/>
    <w:multiLevelType w:val="hybridMultilevel"/>
    <w:tmpl w:val="EF4C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C1FFE"/>
    <w:multiLevelType w:val="hybridMultilevel"/>
    <w:tmpl w:val="F60E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6C9"/>
    <w:multiLevelType w:val="hybridMultilevel"/>
    <w:tmpl w:val="9C168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F27BFC"/>
    <w:multiLevelType w:val="hybridMultilevel"/>
    <w:tmpl w:val="3AF071D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691558"/>
    <w:multiLevelType w:val="hybridMultilevel"/>
    <w:tmpl w:val="060EA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44146FCE"/>
    <w:multiLevelType w:val="hybridMultilevel"/>
    <w:tmpl w:val="D6C6F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E29DE"/>
    <w:multiLevelType w:val="hybridMultilevel"/>
    <w:tmpl w:val="B0ECF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0751A"/>
    <w:multiLevelType w:val="hybridMultilevel"/>
    <w:tmpl w:val="F24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B3C6E"/>
    <w:multiLevelType w:val="hybridMultilevel"/>
    <w:tmpl w:val="0C08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D42"/>
    <w:multiLevelType w:val="hybridMultilevel"/>
    <w:tmpl w:val="68FC06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CD2"/>
    <w:multiLevelType w:val="hybridMultilevel"/>
    <w:tmpl w:val="35A8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84783B"/>
    <w:multiLevelType w:val="hybridMultilevel"/>
    <w:tmpl w:val="1C7AD1B8"/>
    <w:lvl w:ilvl="0" w:tplc="20AEF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127F2C"/>
    <w:multiLevelType w:val="hybridMultilevel"/>
    <w:tmpl w:val="0E4A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</w:num>
  <w:num w:numId="14">
    <w:abstractNumId w:val="20"/>
  </w:num>
  <w:num w:numId="15">
    <w:abstractNumId w:val="30"/>
  </w:num>
  <w:num w:numId="16">
    <w:abstractNumId w:val="11"/>
  </w:num>
  <w:num w:numId="17">
    <w:abstractNumId w:val="34"/>
  </w:num>
  <w:num w:numId="18">
    <w:abstractNumId w:val="3"/>
  </w:num>
  <w:num w:numId="19">
    <w:abstractNumId w:val="35"/>
  </w:num>
  <w:num w:numId="20">
    <w:abstractNumId w:val="28"/>
  </w:num>
  <w:num w:numId="21">
    <w:abstractNumId w:val="32"/>
  </w:num>
  <w:num w:numId="22">
    <w:abstractNumId w:val="21"/>
  </w:num>
  <w:num w:numId="23">
    <w:abstractNumId w:val="37"/>
  </w:num>
  <w:num w:numId="24">
    <w:abstractNumId w:val="36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1"/>
  </w:num>
  <w:num w:numId="33">
    <w:abstractNumId w:val="26"/>
  </w:num>
  <w:num w:numId="34">
    <w:abstractNumId w:val="2"/>
  </w:num>
  <w:num w:numId="35">
    <w:abstractNumId w:val="6"/>
  </w:num>
  <w:num w:numId="36">
    <w:abstractNumId w:val="19"/>
  </w:num>
  <w:num w:numId="37">
    <w:abstractNumId w:val="23"/>
  </w:num>
  <w:num w:numId="38">
    <w:abstractNumId w:val="10"/>
  </w:num>
  <w:num w:numId="39">
    <w:abstractNumId w:val="39"/>
  </w:num>
  <w:num w:numId="40">
    <w:abstractNumId w:val="9"/>
  </w:num>
  <w:num w:numId="41">
    <w:abstractNumId w:val="25"/>
  </w:num>
  <w:num w:numId="42">
    <w:abstractNumId w:val="16"/>
  </w:num>
  <w:num w:numId="43">
    <w:abstractNumId w:val="0"/>
  </w:num>
  <w:num w:numId="44">
    <w:abstractNumId w:val="8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114144-3D88-4CD5-A675-C9F286A197C3}"/>
  </w:docVars>
  <w:rsids>
    <w:rsidRoot w:val="0096018A"/>
    <w:rsid w:val="00001E21"/>
    <w:rsid w:val="00007345"/>
    <w:rsid w:val="00007BB5"/>
    <w:rsid w:val="00011EFA"/>
    <w:rsid w:val="00020BDF"/>
    <w:rsid w:val="0002547C"/>
    <w:rsid w:val="0003162E"/>
    <w:rsid w:val="00032EB8"/>
    <w:rsid w:val="000335A1"/>
    <w:rsid w:val="00056399"/>
    <w:rsid w:val="00057498"/>
    <w:rsid w:val="00060B94"/>
    <w:rsid w:val="00061F20"/>
    <w:rsid w:val="000803E2"/>
    <w:rsid w:val="00080D83"/>
    <w:rsid w:val="000911E9"/>
    <w:rsid w:val="00091570"/>
    <w:rsid w:val="00092AAC"/>
    <w:rsid w:val="0009742F"/>
    <w:rsid w:val="000A3C08"/>
    <w:rsid w:val="000B6DEF"/>
    <w:rsid w:val="000B6E31"/>
    <w:rsid w:val="000C3B72"/>
    <w:rsid w:val="000D283E"/>
    <w:rsid w:val="000D6D8D"/>
    <w:rsid w:val="000D7356"/>
    <w:rsid w:val="001024B9"/>
    <w:rsid w:val="001028E8"/>
    <w:rsid w:val="00116BB9"/>
    <w:rsid w:val="001238D2"/>
    <w:rsid w:val="00124D4A"/>
    <w:rsid w:val="00130B23"/>
    <w:rsid w:val="00132E86"/>
    <w:rsid w:val="001703CD"/>
    <w:rsid w:val="001757FF"/>
    <w:rsid w:val="001A0060"/>
    <w:rsid w:val="001A4C07"/>
    <w:rsid w:val="001B210F"/>
    <w:rsid w:val="001B5C00"/>
    <w:rsid w:val="001C07FC"/>
    <w:rsid w:val="001C6CFA"/>
    <w:rsid w:val="001D102B"/>
    <w:rsid w:val="001D2928"/>
    <w:rsid w:val="001F20A7"/>
    <w:rsid w:val="001F290C"/>
    <w:rsid w:val="001F2979"/>
    <w:rsid w:val="0021317F"/>
    <w:rsid w:val="00213275"/>
    <w:rsid w:val="00215DC7"/>
    <w:rsid w:val="0021701B"/>
    <w:rsid w:val="002210A4"/>
    <w:rsid w:val="00232C95"/>
    <w:rsid w:val="0023489A"/>
    <w:rsid w:val="0023737E"/>
    <w:rsid w:val="00241C1F"/>
    <w:rsid w:val="002425AE"/>
    <w:rsid w:val="002515A9"/>
    <w:rsid w:val="00255E40"/>
    <w:rsid w:val="00263517"/>
    <w:rsid w:val="0026449E"/>
    <w:rsid w:val="002677C2"/>
    <w:rsid w:val="00270942"/>
    <w:rsid w:val="00274809"/>
    <w:rsid w:val="002845B3"/>
    <w:rsid w:val="00286AAC"/>
    <w:rsid w:val="00296224"/>
    <w:rsid w:val="002A7DE9"/>
    <w:rsid w:val="002C2049"/>
    <w:rsid w:val="002C6347"/>
    <w:rsid w:val="002D3A73"/>
    <w:rsid w:val="002E1F3C"/>
    <w:rsid w:val="002E36D2"/>
    <w:rsid w:val="00300684"/>
    <w:rsid w:val="003102B4"/>
    <w:rsid w:val="00310752"/>
    <w:rsid w:val="00313571"/>
    <w:rsid w:val="00317C81"/>
    <w:rsid w:val="00320AAC"/>
    <w:rsid w:val="00323B57"/>
    <w:rsid w:val="00325198"/>
    <w:rsid w:val="00340801"/>
    <w:rsid w:val="003460B9"/>
    <w:rsid w:val="00352234"/>
    <w:rsid w:val="00354371"/>
    <w:rsid w:val="0035482A"/>
    <w:rsid w:val="00357ED4"/>
    <w:rsid w:val="003619F2"/>
    <w:rsid w:val="0036407D"/>
    <w:rsid w:val="00365820"/>
    <w:rsid w:val="003701CF"/>
    <w:rsid w:val="003862B3"/>
    <w:rsid w:val="003A2026"/>
    <w:rsid w:val="003A51B4"/>
    <w:rsid w:val="003B2874"/>
    <w:rsid w:val="003C14B2"/>
    <w:rsid w:val="003C554F"/>
    <w:rsid w:val="003D0B0C"/>
    <w:rsid w:val="003E0264"/>
    <w:rsid w:val="0040149C"/>
    <w:rsid w:val="00405B56"/>
    <w:rsid w:val="00405E9E"/>
    <w:rsid w:val="00414478"/>
    <w:rsid w:val="0041726A"/>
    <w:rsid w:val="00454F52"/>
    <w:rsid w:val="00462F52"/>
    <w:rsid w:val="00482731"/>
    <w:rsid w:val="00486ADB"/>
    <w:rsid w:val="00492BD3"/>
    <w:rsid w:val="004B03B0"/>
    <w:rsid w:val="004B1F0D"/>
    <w:rsid w:val="004B200E"/>
    <w:rsid w:val="004B70BD"/>
    <w:rsid w:val="004C6BB3"/>
    <w:rsid w:val="004D7B84"/>
    <w:rsid w:val="004E424E"/>
    <w:rsid w:val="004E70C9"/>
    <w:rsid w:val="004F1D21"/>
    <w:rsid w:val="004F2FED"/>
    <w:rsid w:val="0051498C"/>
    <w:rsid w:val="0052111D"/>
    <w:rsid w:val="005233B3"/>
    <w:rsid w:val="00533764"/>
    <w:rsid w:val="00537810"/>
    <w:rsid w:val="005567B5"/>
    <w:rsid w:val="00561DE2"/>
    <w:rsid w:val="00572C3A"/>
    <w:rsid w:val="005760A9"/>
    <w:rsid w:val="00577E59"/>
    <w:rsid w:val="005805CC"/>
    <w:rsid w:val="005821F9"/>
    <w:rsid w:val="005844B0"/>
    <w:rsid w:val="00584757"/>
    <w:rsid w:val="00590C47"/>
    <w:rsid w:val="0059155F"/>
    <w:rsid w:val="00594464"/>
    <w:rsid w:val="005A0476"/>
    <w:rsid w:val="005A2681"/>
    <w:rsid w:val="005A7FC4"/>
    <w:rsid w:val="005B19D2"/>
    <w:rsid w:val="005B600A"/>
    <w:rsid w:val="005D44FF"/>
    <w:rsid w:val="005E282E"/>
    <w:rsid w:val="005F6D17"/>
    <w:rsid w:val="00611C88"/>
    <w:rsid w:val="006213D8"/>
    <w:rsid w:val="00622781"/>
    <w:rsid w:val="00622F48"/>
    <w:rsid w:val="00623879"/>
    <w:rsid w:val="00624FD2"/>
    <w:rsid w:val="00640BFF"/>
    <w:rsid w:val="00650420"/>
    <w:rsid w:val="0065656C"/>
    <w:rsid w:val="00665A30"/>
    <w:rsid w:val="00670C85"/>
    <w:rsid w:val="00675AB8"/>
    <w:rsid w:val="00675E75"/>
    <w:rsid w:val="00681857"/>
    <w:rsid w:val="0069621B"/>
    <w:rsid w:val="006A5888"/>
    <w:rsid w:val="006A6B9C"/>
    <w:rsid w:val="006B4267"/>
    <w:rsid w:val="006C749D"/>
    <w:rsid w:val="006E71A3"/>
    <w:rsid w:val="006E7D79"/>
    <w:rsid w:val="006F209E"/>
    <w:rsid w:val="006F5752"/>
    <w:rsid w:val="006F655A"/>
    <w:rsid w:val="0070742D"/>
    <w:rsid w:val="00713DD6"/>
    <w:rsid w:val="007164C4"/>
    <w:rsid w:val="00727F94"/>
    <w:rsid w:val="0073361B"/>
    <w:rsid w:val="007337EB"/>
    <w:rsid w:val="00745D18"/>
    <w:rsid w:val="007509A8"/>
    <w:rsid w:val="00753165"/>
    <w:rsid w:val="00753C87"/>
    <w:rsid w:val="00755FA5"/>
    <w:rsid w:val="00763E30"/>
    <w:rsid w:val="007643AF"/>
    <w:rsid w:val="00764DEA"/>
    <w:rsid w:val="00765E56"/>
    <w:rsid w:val="007669F9"/>
    <w:rsid w:val="00776530"/>
    <w:rsid w:val="00777EC9"/>
    <w:rsid w:val="00785A7D"/>
    <w:rsid w:val="00791E8E"/>
    <w:rsid w:val="00794C24"/>
    <w:rsid w:val="007A0109"/>
    <w:rsid w:val="007B02A3"/>
    <w:rsid w:val="007B2500"/>
    <w:rsid w:val="007C5589"/>
    <w:rsid w:val="007D61D6"/>
    <w:rsid w:val="007E15BE"/>
    <w:rsid w:val="007E1B19"/>
    <w:rsid w:val="007F2C17"/>
    <w:rsid w:val="007F3623"/>
    <w:rsid w:val="007F4E9D"/>
    <w:rsid w:val="007F6162"/>
    <w:rsid w:val="00826C47"/>
    <w:rsid w:val="00827311"/>
    <w:rsid w:val="00833320"/>
    <w:rsid w:val="00834BB4"/>
    <w:rsid w:val="00835187"/>
    <w:rsid w:val="008451B1"/>
    <w:rsid w:val="0085553B"/>
    <w:rsid w:val="00861E0D"/>
    <w:rsid w:val="00867D00"/>
    <w:rsid w:val="00870DD2"/>
    <w:rsid w:val="00872D8E"/>
    <w:rsid w:val="00873501"/>
    <w:rsid w:val="00876326"/>
    <w:rsid w:val="008849D7"/>
    <w:rsid w:val="008904FD"/>
    <w:rsid w:val="00891C6F"/>
    <w:rsid w:val="008945D9"/>
    <w:rsid w:val="00895709"/>
    <w:rsid w:val="008979E8"/>
    <w:rsid w:val="008A0BEB"/>
    <w:rsid w:val="008A1494"/>
    <w:rsid w:val="008A49F2"/>
    <w:rsid w:val="008A7ACB"/>
    <w:rsid w:val="008B40CC"/>
    <w:rsid w:val="008C5AAF"/>
    <w:rsid w:val="008D661B"/>
    <w:rsid w:val="008E5CD9"/>
    <w:rsid w:val="008E699D"/>
    <w:rsid w:val="008E70E1"/>
    <w:rsid w:val="0092114F"/>
    <w:rsid w:val="00930B53"/>
    <w:rsid w:val="00930D67"/>
    <w:rsid w:val="009340E6"/>
    <w:rsid w:val="0096018A"/>
    <w:rsid w:val="00961021"/>
    <w:rsid w:val="00971EFA"/>
    <w:rsid w:val="00974BD9"/>
    <w:rsid w:val="00993EFC"/>
    <w:rsid w:val="00995F10"/>
    <w:rsid w:val="009A56AB"/>
    <w:rsid w:val="009A6347"/>
    <w:rsid w:val="009A76D4"/>
    <w:rsid w:val="009B7C37"/>
    <w:rsid w:val="009C0F1E"/>
    <w:rsid w:val="009C0F8F"/>
    <w:rsid w:val="009C3722"/>
    <w:rsid w:val="009D3D27"/>
    <w:rsid w:val="009D4AF6"/>
    <w:rsid w:val="009D71C1"/>
    <w:rsid w:val="009F1E2E"/>
    <w:rsid w:val="009F2CF0"/>
    <w:rsid w:val="00A04690"/>
    <w:rsid w:val="00A1538D"/>
    <w:rsid w:val="00A16FCC"/>
    <w:rsid w:val="00A1740E"/>
    <w:rsid w:val="00A17A34"/>
    <w:rsid w:val="00A338FB"/>
    <w:rsid w:val="00A344DA"/>
    <w:rsid w:val="00A36705"/>
    <w:rsid w:val="00A40DD3"/>
    <w:rsid w:val="00A44EFB"/>
    <w:rsid w:val="00A456D2"/>
    <w:rsid w:val="00A62AA0"/>
    <w:rsid w:val="00A66684"/>
    <w:rsid w:val="00A76E13"/>
    <w:rsid w:val="00A8141F"/>
    <w:rsid w:val="00A82A71"/>
    <w:rsid w:val="00A8311B"/>
    <w:rsid w:val="00A90941"/>
    <w:rsid w:val="00AA0A0E"/>
    <w:rsid w:val="00AA2BC1"/>
    <w:rsid w:val="00AA3251"/>
    <w:rsid w:val="00AA511B"/>
    <w:rsid w:val="00AC0568"/>
    <w:rsid w:val="00AC3C02"/>
    <w:rsid w:val="00AC682D"/>
    <w:rsid w:val="00AD0277"/>
    <w:rsid w:val="00AF08F5"/>
    <w:rsid w:val="00AF2F2D"/>
    <w:rsid w:val="00AF5F7B"/>
    <w:rsid w:val="00B01F08"/>
    <w:rsid w:val="00B064C6"/>
    <w:rsid w:val="00B14624"/>
    <w:rsid w:val="00B16E8F"/>
    <w:rsid w:val="00B2193D"/>
    <w:rsid w:val="00B30401"/>
    <w:rsid w:val="00B357AE"/>
    <w:rsid w:val="00B37F47"/>
    <w:rsid w:val="00B42C6B"/>
    <w:rsid w:val="00B6637D"/>
    <w:rsid w:val="00B672E5"/>
    <w:rsid w:val="00B82E2F"/>
    <w:rsid w:val="00B83F88"/>
    <w:rsid w:val="00B86145"/>
    <w:rsid w:val="00BA33B3"/>
    <w:rsid w:val="00BA3A38"/>
    <w:rsid w:val="00BA59BC"/>
    <w:rsid w:val="00BA61DF"/>
    <w:rsid w:val="00BA6D81"/>
    <w:rsid w:val="00BA7D77"/>
    <w:rsid w:val="00BB76D0"/>
    <w:rsid w:val="00BC363C"/>
    <w:rsid w:val="00BC4D68"/>
    <w:rsid w:val="00BC68DE"/>
    <w:rsid w:val="00BD4FC7"/>
    <w:rsid w:val="00BE4011"/>
    <w:rsid w:val="00BE5138"/>
    <w:rsid w:val="00BE57F2"/>
    <w:rsid w:val="00BF3DE7"/>
    <w:rsid w:val="00C123FE"/>
    <w:rsid w:val="00C12515"/>
    <w:rsid w:val="00C13387"/>
    <w:rsid w:val="00C25419"/>
    <w:rsid w:val="00C326E6"/>
    <w:rsid w:val="00C33DD9"/>
    <w:rsid w:val="00C35F0F"/>
    <w:rsid w:val="00C41454"/>
    <w:rsid w:val="00C42832"/>
    <w:rsid w:val="00C441B6"/>
    <w:rsid w:val="00C62C24"/>
    <w:rsid w:val="00C635B6"/>
    <w:rsid w:val="00C660D4"/>
    <w:rsid w:val="00C67333"/>
    <w:rsid w:val="00C815A1"/>
    <w:rsid w:val="00C90278"/>
    <w:rsid w:val="00C9098D"/>
    <w:rsid w:val="00C90F62"/>
    <w:rsid w:val="00C91E1E"/>
    <w:rsid w:val="00CB2747"/>
    <w:rsid w:val="00CB5E7A"/>
    <w:rsid w:val="00CB729F"/>
    <w:rsid w:val="00CC66E7"/>
    <w:rsid w:val="00CD1626"/>
    <w:rsid w:val="00CD2132"/>
    <w:rsid w:val="00CE005B"/>
    <w:rsid w:val="00CE2429"/>
    <w:rsid w:val="00D01214"/>
    <w:rsid w:val="00D0361A"/>
    <w:rsid w:val="00D122AF"/>
    <w:rsid w:val="00D14F71"/>
    <w:rsid w:val="00D24EB0"/>
    <w:rsid w:val="00D254A3"/>
    <w:rsid w:val="00D30ADD"/>
    <w:rsid w:val="00D35A9A"/>
    <w:rsid w:val="00D37927"/>
    <w:rsid w:val="00D406AD"/>
    <w:rsid w:val="00D419E0"/>
    <w:rsid w:val="00D43A0D"/>
    <w:rsid w:val="00D46867"/>
    <w:rsid w:val="00D511D6"/>
    <w:rsid w:val="00D526F3"/>
    <w:rsid w:val="00D85208"/>
    <w:rsid w:val="00D8789E"/>
    <w:rsid w:val="00DA2034"/>
    <w:rsid w:val="00DA25E8"/>
    <w:rsid w:val="00DA6440"/>
    <w:rsid w:val="00DA6F32"/>
    <w:rsid w:val="00DA7ADD"/>
    <w:rsid w:val="00DB008C"/>
    <w:rsid w:val="00DC733E"/>
    <w:rsid w:val="00DD3A3F"/>
    <w:rsid w:val="00DD79CE"/>
    <w:rsid w:val="00DE151E"/>
    <w:rsid w:val="00DE24D4"/>
    <w:rsid w:val="00DE35D6"/>
    <w:rsid w:val="00DE3A56"/>
    <w:rsid w:val="00DF57BE"/>
    <w:rsid w:val="00E0158A"/>
    <w:rsid w:val="00E0317F"/>
    <w:rsid w:val="00E05AD1"/>
    <w:rsid w:val="00E06500"/>
    <w:rsid w:val="00E12074"/>
    <w:rsid w:val="00E121BF"/>
    <w:rsid w:val="00E317DD"/>
    <w:rsid w:val="00E42460"/>
    <w:rsid w:val="00E4498F"/>
    <w:rsid w:val="00E44C62"/>
    <w:rsid w:val="00E53EF7"/>
    <w:rsid w:val="00E57060"/>
    <w:rsid w:val="00E61949"/>
    <w:rsid w:val="00E674CD"/>
    <w:rsid w:val="00E71AB9"/>
    <w:rsid w:val="00E7222E"/>
    <w:rsid w:val="00E813CD"/>
    <w:rsid w:val="00E824A5"/>
    <w:rsid w:val="00E87616"/>
    <w:rsid w:val="00E90608"/>
    <w:rsid w:val="00E91173"/>
    <w:rsid w:val="00E945C8"/>
    <w:rsid w:val="00EA13B9"/>
    <w:rsid w:val="00EA1EF1"/>
    <w:rsid w:val="00EA5C16"/>
    <w:rsid w:val="00EA79F8"/>
    <w:rsid w:val="00EB2861"/>
    <w:rsid w:val="00EB33D5"/>
    <w:rsid w:val="00EC06F8"/>
    <w:rsid w:val="00EC283F"/>
    <w:rsid w:val="00EC4A30"/>
    <w:rsid w:val="00ED279C"/>
    <w:rsid w:val="00ED45E1"/>
    <w:rsid w:val="00EF000D"/>
    <w:rsid w:val="00F00C89"/>
    <w:rsid w:val="00F021B0"/>
    <w:rsid w:val="00F13C69"/>
    <w:rsid w:val="00F17B6C"/>
    <w:rsid w:val="00F3388D"/>
    <w:rsid w:val="00F34740"/>
    <w:rsid w:val="00F40D63"/>
    <w:rsid w:val="00F53791"/>
    <w:rsid w:val="00F545A3"/>
    <w:rsid w:val="00F926BF"/>
    <w:rsid w:val="00F9633A"/>
    <w:rsid w:val="00FA6391"/>
    <w:rsid w:val="00FB1DAC"/>
    <w:rsid w:val="00FB2B5D"/>
    <w:rsid w:val="00FB41AC"/>
    <w:rsid w:val="00FB5706"/>
    <w:rsid w:val="00FC4A78"/>
    <w:rsid w:val="00FC62DC"/>
    <w:rsid w:val="00FC695A"/>
    <w:rsid w:val="00FC75AF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09A525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E0317F"/>
    <w:rPr>
      <w:rFonts w:ascii="Arial" w:hAnsi="Arial"/>
      <w:sz w:val="24"/>
      <w:szCs w:val="24"/>
    </w:rPr>
  </w:style>
  <w:style w:type="paragraph" w:customStyle="1" w:styleId="Default">
    <w:name w:val="Default"/>
    <w:basedOn w:val="Normalny"/>
    <w:rsid w:val="00AA511B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4144-3D88-4CD5-A675-C9F286A197C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59C59E-D44C-4307-BC4C-149BD380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1381</TotalTime>
  <Pages>7</Pages>
  <Words>1873</Words>
  <Characters>15539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Skonieczny Dominik</cp:lastModifiedBy>
  <cp:revision>26</cp:revision>
  <cp:lastPrinted>2022-07-06T10:22:00Z</cp:lastPrinted>
  <dcterms:created xsi:type="dcterms:W3CDTF">2022-03-28T09:30:00Z</dcterms:created>
  <dcterms:modified xsi:type="dcterms:W3CDTF">2023-10-10T06:39:00Z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Rozbudowa drogi wojewódzkiej nr 203 na odcinku Ustka – granica województwa</vt:lpwstr>
  </property>
  <property fmtid="{D5CDD505-2E9C-101B-9397-08002B2CF9AE}" pid="3" name="Projekt">
    <vt:lpwstr>09.03.00-22-0001/17</vt:lpwstr>
  </property>
  <property fmtid="{D5CDD505-2E9C-101B-9397-08002B2CF9AE}" pid="4" name="Oś">
    <vt:lpwstr>09.03</vt:lpwstr>
  </property>
  <property fmtid="{D5CDD505-2E9C-101B-9397-08002B2CF9AE}" pid="5" name="Liczba Aneksów">
    <vt:lpwstr>08</vt:lpwstr>
  </property>
  <property fmtid="{D5CDD505-2E9C-101B-9397-08002B2CF9AE}" pid="6" name="Liczba WNP">
    <vt:lpwstr>052</vt:lpwstr>
  </property>
  <property fmtid="{D5CDD505-2E9C-101B-9397-08002B2CF9AE}" pid="7" name="Typ kontroli">
    <vt:lpwstr>w miejscu, na zakończenie</vt:lpwstr>
  </property>
  <property fmtid="{D5CDD505-2E9C-101B-9397-08002B2CF9AE}" pid="8" name="Numer Sprawy">
    <vt:lpwstr>13</vt:lpwstr>
  </property>
  <property fmtid="{D5CDD505-2E9C-101B-9397-08002B2CF9AE}" pid="9" name="Rok">
    <vt:lpwstr>22</vt:lpwstr>
  </property>
  <property fmtid="{D5CDD505-2E9C-101B-9397-08002B2CF9AE}" pid="10" name="Miesiąc">
    <vt:lpwstr>04</vt:lpwstr>
  </property>
  <property fmtid="{D5CDD505-2E9C-101B-9397-08002B2CF9AE}" pid="11" name="Dzień">
    <vt:lpwstr>29</vt:lpwstr>
  </property>
  <property fmtid="{D5CDD505-2E9C-101B-9397-08002B2CF9AE}" pid="12" name="Data od">
    <vt:lpwstr>11.05</vt:lpwstr>
  </property>
  <property fmtid="{D5CDD505-2E9C-101B-9397-08002B2CF9AE}" pid="13" name="Data do">
    <vt:lpwstr>13.05</vt:lpwstr>
  </property>
  <property fmtid="{D5CDD505-2E9C-101B-9397-08002B2CF9AE}" pid="14" name="Data wizyty">
    <vt:lpwstr>13.05</vt:lpwstr>
  </property>
  <property fmtid="{D5CDD505-2E9C-101B-9397-08002B2CF9AE}" pid="15" name="Data ukończenia">
    <vt:lpwstr> 5.06</vt:lpwstr>
  </property>
  <property fmtid="{D5CDD505-2E9C-101B-9397-08002B2CF9AE}" pid="16" name="Reprezentujący">
    <vt:lpwstr>Grzegorz Stachowiak</vt:lpwstr>
  </property>
  <property fmtid="{D5CDD505-2E9C-101B-9397-08002B2CF9AE}" pid="17" name="Sz. Pan/Pani">
    <vt:lpwstr>Pan</vt:lpwstr>
  </property>
  <property fmtid="{D5CDD505-2E9C-101B-9397-08002B2CF9AE}" pid="18" name="Repr st">
    <vt:lpwstr>Dyrektor</vt:lpwstr>
  </property>
  <property fmtid="{D5CDD505-2E9C-101B-9397-08002B2CF9AE}" pid="19" name="Beneficjent">
    <vt:lpwstr>Województwo Pomorskie - Zarząd Dróg Wojewódzkich</vt:lpwstr>
  </property>
  <property fmtid="{D5CDD505-2E9C-101B-9397-08002B2CF9AE}" pid="20" name="Adres">
    <vt:lpwstr>ul. Mostowa 11a, 80-778 Gdańsk</vt:lpwstr>
  </property>
  <property fmtid="{D5CDD505-2E9C-101B-9397-08002B2CF9AE}" pid="21" name="Miejscowość">
    <vt:lpwstr>Zaleskie, Duninowo, Wodnica, Ustka</vt:lpwstr>
  </property>
  <property fmtid="{D5CDD505-2E9C-101B-9397-08002B2CF9AE}" pid="22" name="Gmina">
    <vt:lpwstr>Ustka</vt:lpwstr>
  </property>
  <property fmtid="{D5CDD505-2E9C-101B-9397-08002B2CF9AE}" pid="23" name="Powiat">
    <vt:lpwstr>słupski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Agnieszka Stachura-Mrówka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Starszy Specjalista</vt:lpwstr>
  </property>
  <property fmtid="{D5CDD505-2E9C-101B-9397-08002B2CF9AE}" pid="30" name="kontroluje 4">
    <vt:lpwstr>   </vt:lpwstr>
  </property>
  <property fmtid="{D5CDD505-2E9C-101B-9397-08002B2CF9AE}" pid="31" name="kontrol 4 st">
    <vt:lpwstr>   </vt:lpwstr>
  </property>
  <property fmtid="{D5CDD505-2E9C-101B-9397-08002B2CF9AE}" pid="32" name="kontroluje 5">
    <vt:lpwstr>   </vt:lpwstr>
  </property>
  <property fmtid="{D5CDD505-2E9C-101B-9397-08002B2CF9AE}" pid="33" name="kontrol 5 st">
    <vt:lpwstr>   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8093</vt:lpwstr>
  </property>
  <property fmtid="{D5CDD505-2E9C-101B-9397-08002B2CF9AE}" pid="37" name="EOD IW">
    <vt:lpwstr>8091</vt:lpwstr>
  </property>
  <property fmtid="{D5CDD505-2E9C-101B-9397-08002B2CF9AE}" pid="38" name="EOD PK">
    <vt:lpwstr>8229/05</vt:lpwstr>
  </property>
  <property fmtid="{D5CDD505-2E9C-101B-9397-08002B2CF9AE}" pid="39" name="EOD UP">
    <vt:lpwstr>22760</vt:lpwstr>
  </property>
  <property fmtid="{D5CDD505-2E9C-101B-9397-08002B2CF9AE}" pid="40" name="EOD UP nr">
    <vt:lpwstr>223</vt:lpwstr>
  </property>
  <property fmtid="{D5CDD505-2E9C-101B-9397-08002B2CF9AE}" pid="41" name="EOD IK">
    <vt:lpwstr>22755</vt:lpwstr>
  </property>
  <property fmtid="{D5CDD505-2E9C-101B-9397-08002B2CF9AE}" pid="42" name="EOD IP">
    <vt:lpwstr>        /  </vt:lpwstr>
  </property>
  <property fmtid="{D5CDD505-2E9C-101B-9397-08002B2CF9AE}" pid="43" name="EOD PI">
    <vt:lpwstr>        /  </vt:lpwstr>
  </property>
  <property fmtid="{D5CDD505-2E9C-101B-9397-08002B2CF9AE}" pid="44" name="Umowa/Decyzja">
    <vt:lpwstr>decyzji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9.01.2018</vt:lpwstr>
  </property>
  <property fmtid="{D5CDD505-2E9C-101B-9397-08002B2CF9AE}" pid="49" name="ORPdo">
    <vt:lpwstr>30.12.2020</vt:lpwstr>
  </property>
  <property fmtid="{D5CDD505-2E9C-101B-9397-08002B2CF9AE}" pid="50" name="pośrednią/końcową">
    <vt:lpwstr>końcową</vt:lpwstr>
  </property>
  <property fmtid="{D5CDD505-2E9C-101B-9397-08002B2CF9AE}" pid="51" name="Sz.Pan/Pani">
    <vt:lpwstr>Pan</vt:lpwstr>
  </property>
</Properties>
</file>