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92DD1" w14:textId="373040CA" w:rsidR="005F4146" w:rsidRPr="005F4146" w:rsidRDefault="00DD46CD" w:rsidP="005F4146">
      <w:pPr>
        <w:spacing w:line="360" w:lineRule="auto"/>
        <w:rPr>
          <w:sz w:val="22"/>
        </w:rPr>
      </w:pPr>
      <w:r w:rsidRPr="005F4146">
        <w:rPr>
          <w:sz w:val="22"/>
        </w:rPr>
        <w:t>D</w:t>
      </w:r>
      <w:r w:rsidR="00695176" w:rsidRPr="005F4146">
        <w:rPr>
          <w:sz w:val="22"/>
        </w:rPr>
        <w:t>AK</w:t>
      </w:r>
      <w:r w:rsidRPr="005F4146">
        <w:rPr>
          <w:sz w:val="22"/>
        </w:rPr>
        <w:t>-SW.152.</w:t>
      </w:r>
      <w:r w:rsidR="00741AB6" w:rsidRPr="005F4146">
        <w:rPr>
          <w:sz w:val="22"/>
        </w:rPr>
        <w:t>106</w:t>
      </w:r>
      <w:r w:rsidRPr="005F4146">
        <w:rPr>
          <w:sz w:val="22"/>
        </w:rPr>
        <w:t>.202</w:t>
      </w:r>
      <w:r w:rsidR="00DA6348" w:rsidRPr="005F4146">
        <w:rPr>
          <w:sz w:val="22"/>
        </w:rPr>
        <w:t>4</w:t>
      </w:r>
      <w:r w:rsidR="005064F6" w:rsidRPr="005F4146">
        <w:rPr>
          <w:sz w:val="22"/>
        </w:rPr>
        <w:t xml:space="preserve"> </w:t>
      </w:r>
    </w:p>
    <w:p w14:paraId="6F68825D" w14:textId="7E368DB9" w:rsidR="00A85797" w:rsidRPr="005F4146" w:rsidRDefault="00A85797" w:rsidP="005F4146">
      <w:pPr>
        <w:spacing w:line="360" w:lineRule="auto"/>
        <w:rPr>
          <w:sz w:val="22"/>
        </w:rPr>
      </w:pPr>
      <w:r w:rsidRPr="005F4146">
        <w:rPr>
          <w:sz w:val="22"/>
        </w:rPr>
        <w:t>Gdańsk, dnia</w:t>
      </w:r>
      <w:r w:rsidR="00BF5899" w:rsidRPr="005F4146">
        <w:rPr>
          <w:sz w:val="22"/>
        </w:rPr>
        <w:t xml:space="preserve"> </w:t>
      </w:r>
      <w:r w:rsidR="005F4146" w:rsidRPr="005F4146">
        <w:rPr>
          <w:sz w:val="22"/>
        </w:rPr>
        <w:t xml:space="preserve">3 </w:t>
      </w:r>
      <w:r w:rsidR="00975043" w:rsidRPr="005F4146">
        <w:rPr>
          <w:sz w:val="22"/>
        </w:rPr>
        <w:t xml:space="preserve">stycznia </w:t>
      </w:r>
      <w:r w:rsidR="0034104E" w:rsidRPr="005F4146">
        <w:rPr>
          <w:sz w:val="22"/>
        </w:rPr>
        <w:t>202</w:t>
      </w:r>
      <w:r w:rsidR="00975043" w:rsidRPr="005F4146">
        <w:rPr>
          <w:sz w:val="22"/>
        </w:rPr>
        <w:t>5</w:t>
      </w:r>
      <w:r w:rsidRPr="005F4146">
        <w:rPr>
          <w:sz w:val="22"/>
        </w:rPr>
        <w:t xml:space="preserve"> r.</w:t>
      </w:r>
    </w:p>
    <w:p w14:paraId="515FC86B" w14:textId="77777777" w:rsidR="00A05BF5" w:rsidRPr="005F4146" w:rsidRDefault="00A05BF5" w:rsidP="005F4146">
      <w:pPr>
        <w:pStyle w:val="Tekstpodstawowy"/>
        <w:rPr>
          <w:rFonts w:ascii="Arial" w:hAnsi="Arial" w:cs="Arial"/>
          <w:i w:val="0"/>
          <w:sz w:val="22"/>
          <w:szCs w:val="22"/>
        </w:rPr>
      </w:pPr>
    </w:p>
    <w:p w14:paraId="2A0EC194" w14:textId="77777777" w:rsidR="005F4146" w:rsidRPr="005F4146" w:rsidRDefault="005F4146" w:rsidP="005F4146">
      <w:pPr>
        <w:spacing w:line="360" w:lineRule="auto"/>
        <w:rPr>
          <w:sz w:val="22"/>
        </w:rPr>
      </w:pPr>
      <w:r w:rsidRPr="005F4146">
        <w:rPr>
          <w:sz w:val="22"/>
        </w:rPr>
        <w:t xml:space="preserve">Pan </w:t>
      </w:r>
    </w:p>
    <w:p w14:paraId="13251F96" w14:textId="6A2A42ED" w:rsidR="005F4146" w:rsidRPr="005F4146" w:rsidRDefault="005F4146" w:rsidP="005F4146">
      <w:pPr>
        <w:spacing w:line="360" w:lineRule="auto"/>
        <w:rPr>
          <w:sz w:val="22"/>
        </w:rPr>
      </w:pPr>
      <w:r>
        <w:rPr>
          <w:sz w:val="22"/>
        </w:rPr>
        <w:t>XXX</w:t>
      </w:r>
    </w:p>
    <w:p w14:paraId="123988A6" w14:textId="24F4F13A" w:rsidR="005F4146" w:rsidRPr="005F4146" w:rsidRDefault="005F4146" w:rsidP="005F4146">
      <w:pPr>
        <w:spacing w:line="360" w:lineRule="auto"/>
        <w:rPr>
          <w:sz w:val="22"/>
        </w:rPr>
      </w:pPr>
      <w:r>
        <w:rPr>
          <w:sz w:val="22"/>
        </w:rPr>
        <w:t>XXX</w:t>
      </w:r>
    </w:p>
    <w:p w14:paraId="62988EFB" w14:textId="62304EBE" w:rsidR="00A05BF5" w:rsidRPr="005F4146" w:rsidRDefault="005F4146" w:rsidP="005F4146">
      <w:pPr>
        <w:spacing w:line="360" w:lineRule="auto"/>
        <w:rPr>
          <w:sz w:val="22"/>
        </w:rPr>
      </w:pPr>
      <w:r>
        <w:rPr>
          <w:sz w:val="22"/>
        </w:rPr>
        <w:t>XXX</w:t>
      </w:r>
    </w:p>
    <w:p w14:paraId="11B2126C" w14:textId="77777777" w:rsidR="00A05BF5" w:rsidRPr="005F4146" w:rsidRDefault="00A05BF5" w:rsidP="005F4146">
      <w:pPr>
        <w:pStyle w:val="Tekstpodstawowy"/>
        <w:rPr>
          <w:rFonts w:ascii="Arial" w:hAnsi="Arial" w:cs="Arial"/>
          <w:i w:val="0"/>
          <w:sz w:val="22"/>
          <w:szCs w:val="22"/>
        </w:rPr>
      </w:pPr>
    </w:p>
    <w:p w14:paraId="77796789" w14:textId="56D8230C" w:rsidR="009C4EDD" w:rsidRPr="00BA3F13" w:rsidRDefault="00DD46CD" w:rsidP="005F4146">
      <w:pPr>
        <w:pStyle w:val="Tekstpodstawowy"/>
        <w:jc w:val="left"/>
        <w:rPr>
          <w:rFonts w:ascii="Arial" w:hAnsi="Arial" w:cs="Arial"/>
          <w:i w:val="0"/>
          <w:sz w:val="22"/>
          <w:szCs w:val="22"/>
        </w:rPr>
      </w:pPr>
      <w:r w:rsidRPr="00BA3F13">
        <w:rPr>
          <w:rFonts w:ascii="Arial" w:hAnsi="Arial" w:cs="Arial"/>
          <w:i w:val="0"/>
          <w:sz w:val="22"/>
          <w:szCs w:val="22"/>
        </w:rPr>
        <w:t xml:space="preserve">Odpowiadając na </w:t>
      </w:r>
      <w:r w:rsidR="00380E90" w:rsidRPr="00BA3F13">
        <w:rPr>
          <w:rFonts w:ascii="Arial" w:hAnsi="Arial" w:cs="Arial"/>
          <w:i w:val="0"/>
          <w:sz w:val="22"/>
          <w:szCs w:val="22"/>
        </w:rPr>
        <w:t>petycj</w:t>
      </w:r>
      <w:r w:rsidR="00695176" w:rsidRPr="00BA3F13">
        <w:rPr>
          <w:rFonts w:ascii="Arial" w:hAnsi="Arial" w:cs="Arial"/>
          <w:i w:val="0"/>
          <w:sz w:val="22"/>
          <w:szCs w:val="22"/>
        </w:rPr>
        <w:t>ę</w:t>
      </w:r>
      <w:r w:rsidR="00310E59" w:rsidRPr="00BA3F13">
        <w:rPr>
          <w:rFonts w:ascii="Arial" w:hAnsi="Arial" w:cs="Arial"/>
          <w:i w:val="0"/>
          <w:sz w:val="22"/>
          <w:szCs w:val="22"/>
        </w:rPr>
        <w:t xml:space="preserve"> z </w:t>
      </w:r>
      <w:r w:rsidR="00E93D37" w:rsidRPr="00BA3F13">
        <w:rPr>
          <w:rFonts w:ascii="Arial" w:hAnsi="Arial" w:cs="Arial"/>
          <w:i w:val="0"/>
          <w:sz w:val="22"/>
          <w:szCs w:val="22"/>
        </w:rPr>
        <w:t>30 września</w:t>
      </w:r>
      <w:r w:rsidR="003A3319" w:rsidRPr="00BA3F13">
        <w:rPr>
          <w:rFonts w:ascii="Arial" w:hAnsi="Arial" w:cs="Arial"/>
          <w:i w:val="0"/>
          <w:sz w:val="22"/>
          <w:szCs w:val="22"/>
        </w:rPr>
        <w:t xml:space="preserve"> </w:t>
      </w:r>
      <w:r w:rsidR="00310E59" w:rsidRPr="00BA3F13">
        <w:rPr>
          <w:rFonts w:ascii="Arial" w:hAnsi="Arial" w:cs="Arial"/>
          <w:i w:val="0"/>
          <w:sz w:val="22"/>
          <w:szCs w:val="22"/>
        </w:rPr>
        <w:t>202</w:t>
      </w:r>
      <w:r w:rsidR="00DA6348" w:rsidRPr="00BA3F13">
        <w:rPr>
          <w:rFonts w:ascii="Arial" w:hAnsi="Arial" w:cs="Arial"/>
          <w:i w:val="0"/>
          <w:sz w:val="22"/>
          <w:szCs w:val="22"/>
        </w:rPr>
        <w:t>4</w:t>
      </w:r>
      <w:r w:rsidR="00310E59" w:rsidRPr="00BA3F13">
        <w:rPr>
          <w:rFonts w:ascii="Arial" w:hAnsi="Arial" w:cs="Arial"/>
          <w:i w:val="0"/>
          <w:sz w:val="22"/>
          <w:szCs w:val="22"/>
        </w:rPr>
        <w:t xml:space="preserve"> r.</w:t>
      </w:r>
      <w:r w:rsidR="0086448C" w:rsidRPr="00BA3F13">
        <w:rPr>
          <w:rFonts w:ascii="Arial" w:hAnsi="Arial" w:cs="Arial"/>
          <w:i w:val="0"/>
          <w:sz w:val="22"/>
          <w:szCs w:val="22"/>
        </w:rPr>
        <w:t xml:space="preserve"> (</w:t>
      </w:r>
      <w:r w:rsidR="00E93D37" w:rsidRPr="00BA3F13">
        <w:rPr>
          <w:rFonts w:ascii="Arial" w:hAnsi="Arial" w:cs="Arial"/>
          <w:i w:val="0"/>
          <w:sz w:val="22"/>
          <w:szCs w:val="22"/>
        </w:rPr>
        <w:t>przekazaną według właściwości przez Pomorski Urząd Wojewódzki</w:t>
      </w:r>
      <w:r w:rsidR="008C4277" w:rsidRPr="00BA3F13">
        <w:rPr>
          <w:rFonts w:ascii="Arial" w:hAnsi="Arial" w:cs="Arial"/>
          <w:i w:val="0"/>
          <w:sz w:val="22"/>
          <w:szCs w:val="22"/>
        </w:rPr>
        <w:t xml:space="preserve"> 17 października 2024 r. </w:t>
      </w:r>
      <w:r w:rsidR="006235D9" w:rsidRPr="00BA3F13">
        <w:rPr>
          <w:rFonts w:ascii="Arial" w:hAnsi="Arial" w:cs="Arial"/>
          <w:i w:val="0"/>
          <w:sz w:val="22"/>
          <w:szCs w:val="22"/>
        </w:rPr>
        <w:t>do Urzędu Marszałkowskiego</w:t>
      </w:r>
      <w:r w:rsidR="008C4277" w:rsidRPr="00BA3F13">
        <w:rPr>
          <w:rFonts w:ascii="Arial" w:hAnsi="Arial" w:cs="Arial"/>
          <w:i w:val="0"/>
          <w:sz w:val="22"/>
          <w:szCs w:val="22"/>
        </w:rPr>
        <w:t xml:space="preserve"> </w:t>
      </w:r>
      <w:r w:rsidR="006235D9" w:rsidRPr="00BA3F13">
        <w:rPr>
          <w:rFonts w:ascii="Arial" w:hAnsi="Arial" w:cs="Arial"/>
          <w:i w:val="0"/>
          <w:sz w:val="22"/>
          <w:szCs w:val="22"/>
        </w:rPr>
        <w:t>Województwa Pomorskiego</w:t>
      </w:r>
      <w:r w:rsidR="008C4277" w:rsidRPr="00BA3F13">
        <w:rPr>
          <w:rFonts w:ascii="Arial" w:hAnsi="Arial" w:cs="Arial"/>
          <w:i w:val="0"/>
          <w:sz w:val="22"/>
          <w:szCs w:val="22"/>
        </w:rPr>
        <w:t>)</w:t>
      </w:r>
      <w:r w:rsidR="002D5927" w:rsidRPr="00BA3F13">
        <w:rPr>
          <w:rFonts w:ascii="Arial" w:hAnsi="Arial" w:cs="Arial"/>
          <w:i w:val="0"/>
          <w:sz w:val="22"/>
          <w:szCs w:val="22"/>
        </w:rPr>
        <w:t xml:space="preserve"> </w:t>
      </w:r>
      <w:r w:rsidR="003A3319" w:rsidRPr="00BA3F13">
        <w:rPr>
          <w:rFonts w:ascii="Arial" w:hAnsi="Arial" w:cs="Arial"/>
          <w:i w:val="0"/>
          <w:sz w:val="22"/>
          <w:szCs w:val="22"/>
        </w:rPr>
        <w:t>w sprawie</w:t>
      </w:r>
      <w:r w:rsidR="00975043" w:rsidRPr="00BA3F13">
        <w:rPr>
          <w:rFonts w:ascii="Arial" w:hAnsi="Arial" w:cs="Arial"/>
          <w:i w:val="0"/>
          <w:sz w:val="22"/>
          <w:szCs w:val="22"/>
        </w:rPr>
        <w:t xml:space="preserve"> przywrócenia możliwości zakupu biletów okresowych</w:t>
      </w:r>
      <w:r w:rsidR="003A3319" w:rsidRPr="00BA3F13">
        <w:rPr>
          <w:rFonts w:ascii="Arial" w:hAnsi="Arial" w:cs="Arial"/>
          <w:i w:val="0"/>
          <w:sz w:val="22"/>
          <w:szCs w:val="22"/>
        </w:rPr>
        <w:t xml:space="preserve"> </w:t>
      </w:r>
      <w:r w:rsidR="00E93D37" w:rsidRPr="00BA3F13">
        <w:rPr>
          <w:rFonts w:ascii="Arial" w:hAnsi="Arial" w:cs="Arial"/>
          <w:i w:val="0"/>
          <w:sz w:val="22"/>
          <w:szCs w:val="22"/>
        </w:rPr>
        <w:t xml:space="preserve">na liniach Pomorskiej Kolei </w:t>
      </w:r>
      <w:r w:rsidR="007A68E2" w:rsidRPr="00BA3F13">
        <w:rPr>
          <w:rFonts w:ascii="Arial" w:hAnsi="Arial" w:cs="Arial"/>
          <w:i w:val="0"/>
          <w:sz w:val="22"/>
          <w:szCs w:val="22"/>
        </w:rPr>
        <w:t>M</w:t>
      </w:r>
      <w:r w:rsidR="00E93D37" w:rsidRPr="00BA3F13">
        <w:rPr>
          <w:rFonts w:ascii="Arial" w:hAnsi="Arial" w:cs="Arial"/>
          <w:i w:val="0"/>
          <w:sz w:val="22"/>
          <w:szCs w:val="22"/>
        </w:rPr>
        <w:t>etropolitalnej</w:t>
      </w:r>
      <w:r w:rsidR="005064F6" w:rsidRPr="00BA3F13">
        <w:rPr>
          <w:rFonts w:ascii="Arial" w:hAnsi="Arial" w:cs="Arial"/>
          <w:i w:val="0"/>
          <w:sz w:val="22"/>
          <w:szCs w:val="22"/>
        </w:rPr>
        <w:t xml:space="preserve">, </w:t>
      </w:r>
      <w:r w:rsidR="0057591B" w:rsidRPr="00BA3F13">
        <w:rPr>
          <w:rFonts w:ascii="Arial" w:hAnsi="Arial" w:cs="Arial"/>
          <w:i w:val="0"/>
          <w:sz w:val="22"/>
          <w:szCs w:val="22"/>
        </w:rPr>
        <w:t>informuję, co następuje</w:t>
      </w:r>
      <w:r w:rsidR="005064F6" w:rsidRPr="00BA3F13">
        <w:rPr>
          <w:rFonts w:ascii="Arial" w:hAnsi="Arial" w:cs="Arial"/>
          <w:i w:val="0"/>
          <w:sz w:val="22"/>
          <w:szCs w:val="22"/>
        </w:rPr>
        <w:t>.</w:t>
      </w:r>
    </w:p>
    <w:p w14:paraId="50470204" w14:textId="77777777" w:rsidR="005F4146" w:rsidRPr="00BA3F13" w:rsidRDefault="005F4146" w:rsidP="005F4146">
      <w:pPr>
        <w:pStyle w:val="Bezodstpw"/>
        <w:spacing w:line="360" w:lineRule="auto"/>
        <w:rPr>
          <w:rFonts w:ascii="Arial" w:hAnsi="Arial" w:cs="Arial"/>
        </w:rPr>
      </w:pPr>
    </w:p>
    <w:p w14:paraId="307D0EA8" w14:textId="62E249EA" w:rsidR="007022EA" w:rsidRPr="00BA3F13" w:rsidRDefault="00E93D37" w:rsidP="005F4146">
      <w:pPr>
        <w:pStyle w:val="Bezodstpw"/>
        <w:spacing w:line="360" w:lineRule="auto"/>
        <w:rPr>
          <w:rFonts w:ascii="Arial" w:hAnsi="Arial" w:cs="Arial"/>
        </w:rPr>
      </w:pPr>
      <w:r w:rsidRPr="00BA3F13">
        <w:rPr>
          <w:rFonts w:ascii="Arial" w:hAnsi="Arial" w:cs="Arial"/>
        </w:rPr>
        <w:t>Departament Infrastruktury Urzędu Marszałkowskiego Województwa Pomorskiego</w:t>
      </w:r>
      <w:r w:rsidR="007022EA" w:rsidRPr="00BA3F13">
        <w:rPr>
          <w:rFonts w:ascii="Arial" w:hAnsi="Arial" w:cs="Arial"/>
        </w:rPr>
        <w:t xml:space="preserve"> </w:t>
      </w:r>
      <w:r w:rsidR="007A68E2" w:rsidRPr="00BA3F13">
        <w:rPr>
          <w:rFonts w:ascii="Arial" w:hAnsi="Arial" w:cs="Arial"/>
        </w:rPr>
        <w:t>na bieżąco dokonuje stosownych analiz dotyczących m.in. ofert</w:t>
      </w:r>
      <w:r w:rsidR="00975043" w:rsidRPr="00BA3F13">
        <w:rPr>
          <w:rFonts w:ascii="Arial" w:hAnsi="Arial" w:cs="Arial"/>
        </w:rPr>
        <w:t>y przewozowej</w:t>
      </w:r>
      <w:r w:rsidR="007A68E2" w:rsidRPr="00BA3F13">
        <w:rPr>
          <w:rFonts w:ascii="Arial" w:hAnsi="Arial" w:cs="Arial"/>
        </w:rPr>
        <w:t xml:space="preserve"> i liczby przewiezionych pasażerów w</w:t>
      </w:r>
      <w:r w:rsidR="00975043" w:rsidRPr="00BA3F13">
        <w:rPr>
          <w:rFonts w:ascii="Arial" w:hAnsi="Arial" w:cs="Arial"/>
        </w:rPr>
        <w:t xml:space="preserve"> ramach organizowanych wojewódzkich kolejowych przewozów pasażerskich, w tym na liniach Pomorskiej Kolei Metropolitalnej.</w:t>
      </w:r>
      <w:r w:rsidR="00C170FA" w:rsidRPr="00BA3F13">
        <w:rPr>
          <w:rFonts w:ascii="Arial" w:hAnsi="Arial" w:cs="Arial"/>
        </w:rPr>
        <w:t xml:space="preserve"> </w:t>
      </w:r>
      <w:r w:rsidR="00975043" w:rsidRPr="00BA3F13">
        <w:rPr>
          <w:rFonts w:ascii="Arial" w:hAnsi="Arial" w:cs="Arial"/>
        </w:rPr>
        <w:t>W wyniku c</w:t>
      </w:r>
      <w:r w:rsidR="007A68E2" w:rsidRPr="00BA3F13">
        <w:rPr>
          <w:rFonts w:ascii="Arial" w:hAnsi="Arial" w:cs="Arial"/>
        </w:rPr>
        <w:t>ałościow</w:t>
      </w:r>
      <w:r w:rsidR="00975043" w:rsidRPr="00BA3F13">
        <w:rPr>
          <w:rFonts w:ascii="Arial" w:hAnsi="Arial" w:cs="Arial"/>
        </w:rPr>
        <w:t>e</w:t>
      </w:r>
      <w:r w:rsidR="008C4277" w:rsidRPr="00BA3F13">
        <w:rPr>
          <w:rFonts w:ascii="Arial" w:hAnsi="Arial" w:cs="Arial"/>
        </w:rPr>
        <w:t>go</w:t>
      </w:r>
      <w:r w:rsidR="007A68E2" w:rsidRPr="00BA3F13">
        <w:rPr>
          <w:rFonts w:ascii="Arial" w:hAnsi="Arial" w:cs="Arial"/>
        </w:rPr>
        <w:t xml:space="preserve"> przegląd</w:t>
      </w:r>
      <w:r w:rsidR="00975043" w:rsidRPr="00BA3F13">
        <w:rPr>
          <w:rFonts w:ascii="Arial" w:hAnsi="Arial" w:cs="Arial"/>
        </w:rPr>
        <w:t>u</w:t>
      </w:r>
      <w:r w:rsidR="008C4277" w:rsidRPr="00BA3F13">
        <w:rPr>
          <w:rFonts w:ascii="Arial" w:hAnsi="Arial" w:cs="Arial"/>
        </w:rPr>
        <w:t xml:space="preserve"> w II kwartale 2024 r. </w:t>
      </w:r>
      <w:r w:rsidR="007A68E2" w:rsidRPr="00BA3F13">
        <w:rPr>
          <w:rFonts w:ascii="Arial" w:hAnsi="Arial" w:cs="Arial"/>
        </w:rPr>
        <w:t>ofert</w:t>
      </w:r>
      <w:r w:rsidR="008C4277" w:rsidRPr="00BA3F13">
        <w:rPr>
          <w:rFonts w:ascii="Arial" w:hAnsi="Arial" w:cs="Arial"/>
        </w:rPr>
        <w:t>y</w:t>
      </w:r>
      <w:r w:rsidR="007A68E2" w:rsidRPr="00BA3F13">
        <w:rPr>
          <w:rFonts w:ascii="Arial" w:hAnsi="Arial" w:cs="Arial"/>
        </w:rPr>
        <w:t xml:space="preserve"> przewozow</w:t>
      </w:r>
      <w:r w:rsidR="008C4277" w:rsidRPr="00BA3F13">
        <w:rPr>
          <w:rFonts w:ascii="Arial" w:hAnsi="Arial" w:cs="Arial"/>
        </w:rPr>
        <w:t>ej</w:t>
      </w:r>
      <w:r w:rsidR="007A68E2" w:rsidRPr="00BA3F13">
        <w:rPr>
          <w:rFonts w:ascii="Arial" w:hAnsi="Arial" w:cs="Arial"/>
        </w:rPr>
        <w:t xml:space="preserve"> funkcjonując</w:t>
      </w:r>
      <w:r w:rsidR="008C4277" w:rsidRPr="00BA3F13">
        <w:rPr>
          <w:rFonts w:ascii="Arial" w:hAnsi="Arial" w:cs="Arial"/>
        </w:rPr>
        <w:t>ej</w:t>
      </w:r>
      <w:r w:rsidR="007A68E2" w:rsidRPr="00BA3F13">
        <w:rPr>
          <w:rFonts w:ascii="Arial" w:hAnsi="Arial" w:cs="Arial"/>
        </w:rPr>
        <w:t xml:space="preserve"> w ramach lokalnie obowiązującej Taryfy Pomorskiej </w:t>
      </w:r>
      <w:r w:rsidRPr="00BA3F13">
        <w:rPr>
          <w:rFonts w:ascii="Arial" w:hAnsi="Arial" w:cs="Arial"/>
        </w:rPr>
        <w:t>podjęto decyzję, że ofert</w:t>
      </w:r>
      <w:r w:rsidR="008C4277" w:rsidRPr="00BA3F13">
        <w:rPr>
          <w:rFonts w:ascii="Arial" w:hAnsi="Arial" w:cs="Arial"/>
        </w:rPr>
        <w:t>a</w:t>
      </w:r>
      <w:r w:rsidRPr="00BA3F13">
        <w:rPr>
          <w:rFonts w:ascii="Arial" w:hAnsi="Arial" w:cs="Arial"/>
        </w:rPr>
        <w:t xml:space="preserve"> o znikomym dotąd zainteresowaniu podróżnych</w:t>
      </w:r>
      <w:r w:rsidR="007022EA" w:rsidRPr="00BA3F13">
        <w:rPr>
          <w:rFonts w:ascii="Arial" w:hAnsi="Arial" w:cs="Arial"/>
        </w:rPr>
        <w:t>, m.in. bilety miesięczne w jedną stronę,</w:t>
      </w:r>
      <w:r w:rsidRPr="00BA3F13">
        <w:rPr>
          <w:rFonts w:ascii="Arial" w:hAnsi="Arial" w:cs="Arial"/>
        </w:rPr>
        <w:t xml:space="preserve"> ulegn</w:t>
      </w:r>
      <w:r w:rsidR="008C4277" w:rsidRPr="00BA3F13">
        <w:rPr>
          <w:rFonts w:ascii="Arial" w:hAnsi="Arial" w:cs="Arial"/>
        </w:rPr>
        <w:t>ie</w:t>
      </w:r>
      <w:r w:rsidRPr="00BA3F13">
        <w:rPr>
          <w:rFonts w:ascii="Arial" w:hAnsi="Arial" w:cs="Arial"/>
        </w:rPr>
        <w:t xml:space="preserve"> likwidacji, </w:t>
      </w:r>
      <w:r w:rsidR="007022EA" w:rsidRPr="00BA3F13">
        <w:rPr>
          <w:rFonts w:ascii="Arial" w:hAnsi="Arial" w:cs="Arial"/>
        </w:rPr>
        <w:t xml:space="preserve">a jednocześnie </w:t>
      </w:r>
      <w:r w:rsidRPr="00BA3F13">
        <w:rPr>
          <w:rFonts w:ascii="Arial" w:hAnsi="Arial" w:cs="Arial"/>
        </w:rPr>
        <w:t>pojawią się nowe</w:t>
      </w:r>
      <w:r w:rsidR="007022EA" w:rsidRPr="00BA3F13">
        <w:rPr>
          <w:rFonts w:ascii="Arial" w:hAnsi="Arial" w:cs="Arial"/>
        </w:rPr>
        <w:t xml:space="preserve"> propozycje</w:t>
      </w:r>
      <w:r w:rsidRPr="00BA3F13">
        <w:rPr>
          <w:rFonts w:ascii="Arial" w:hAnsi="Arial" w:cs="Arial"/>
        </w:rPr>
        <w:t>.</w:t>
      </w:r>
      <w:r w:rsidR="00741AB6" w:rsidRPr="00BA3F13">
        <w:rPr>
          <w:rFonts w:ascii="Arial" w:hAnsi="Arial" w:cs="Arial"/>
        </w:rPr>
        <w:t xml:space="preserve"> </w:t>
      </w:r>
    </w:p>
    <w:p w14:paraId="60B099BB" w14:textId="77777777" w:rsidR="005F4146" w:rsidRPr="00BA3F13" w:rsidRDefault="005F4146" w:rsidP="005F4146">
      <w:pPr>
        <w:pStyle w:val="Bezodstpw"/>
        <w:spacing w:line="360" w:lineRule="auto"/>
        <w:rPr>
          <w:rFonts w:ascii="Arial" w:hAnsi="Arial" w:cs="Arial"/>
        </w:rPr>
      </w:pPr>
    </w:p>
    <w:p w14:paraId="24F498F8" w14:textId="77777777" w:rsidR="005F4146" w:rsidRPr="00BA3F13" w:rsidRDefault="007022EA" w:rsidP="005F4146">
      <w:pPr>
        <w:pStyle w:val="Bezodstpw"/>
        <w:spacing w:line="360" w:lineRule="auto"/>
        <w:rPr>
          <w:rFonts w:ascii="Arial" w:hAnsi="Arial" w:cs="Arial"/>
        </w:rPr>
      </w:pPr>
      <w:r w:rsidRPr="00BA3F13">
        <w:rPr>
          <w:rFonts w:ascii="Arial" w:hAnsi="Arial" w:cs="Arial"/>
        </w:rPr>
        <w:t xml:space="preserve">W </w:t>
      </w:r>
      <w:r w:rsidR="00975043" w:rsidRPr="00BA3F13">
        <w:rPr>
          <w:rFonts w:ascii="Arial" w:hAnsi="Arial" w:cs="Arial"/>
        </w:rPr>
        <w:t>konsekwencji</w:t>
      </w:r>
      <w:r w:rsidR="00E93D37" w:rsidRPr="00BA3F13">
        <w:rPr>
          <w:rFonts w:ascii="Arial" w:hAnsi="Arial" w:cs="Arial"/>
        </w:rPr>
        <w:t xml:space="preserve"> od 1 września 2024 r. </w:t>
      </w:r>
      <w:r w:rsidR="00975043" w:rsidRPr="00BA3F13">
        <w:rPr>
          <w:rFonts w:ascii="Arial" w:hAnsi="Arial" w:cs="Arial"/>
        </w:rPr>
        <w:t xml:space="preserve">wprowadzono w życie </w:t>
      </w:r>
      <w:r w:rsidR="00E93D37" w:rsidRPr="00BA3F13">
        <w:rPr>
          <w:rFonts w:ascii="Arial" w:hAnsi="Arial" w:cs="Arial"/>
        </w:rPr>
        <w:t>m.in.</w:t>
      </w:r>
      <w:r w:rsidR="00975043" w:rsidRPr="00BA3F13">
        <w:rPr>
          <w:rFonts w:ascii="Arial" w:hAnsi="Arial" w:cs="Arial"/>
        </w:rPr>
        <w:t xml:space="preserve"> następującą</w:t>
      </w:r>
      <w:r w:rsidRPr="00BA3F13">
        <w:rPr>
          <w:rFonts w:ascii="Arial" w:hAnsi="Arial" w:cs="Arial"/>
        </w:rPr>
        <w:t xml:space="preserve"> ofert</w:t>
      </w:r>
      <w:r w:rsidR="00975043" w:rsidRPr="00BA3F13">
        <w:rPr>
          <w:rFonts w:ascii="Arial" w:hAnsi="Arial" w:cs="Arial"/>
        </w:rPr>
        <w:t>ę, tj.</w:t>
      </w:r>
      <w:r w:rsidR="00E93D37" w:rsidRPr="00BA3F13">
        <w:rPr>
          <w:rFonts w:ascii="Arial" w:hAnsi="Arial" w:cs="Arial"/>
        </w:rPr>
        <w:t xml:space="preserve">: bilet dobowy sieciowy na obszar całego województwa, bilet trzydobowy sieciowy na obszar całego województwa </w:t>
      </w:r>
      <w:r w:rsidR="00975043" w:rsidRPr="00BA3F13">
        <w:rPr>
          <w:rFonts w:ascii="Arial" w:hAnsi="Arial" w:cs="Arial"/>
        </w:rPr>
        <w:t xml:space="preserve"> oraz</w:t>
      </w:r>
      <w:r w:rsidR="00E93D37" w:rsidRPr="00BA3F13">
        <w:rPr>
          <w:rFonts w:ascii="Arial" w:hAnsi="Arial" w:cs="Arial"/>
        </w:rPr>
        <w:t xml:space="preserve"> bilet miesięczny sieciowy na obszar całego województwa, który zastąpił wszystkie bilety miesięczne na odległość powyżej 50 km.</w:t>
      </w:r>
      <w:r w:rsidR="003B4009" w:rsidRPr="00BA3F13">
        <w:rPr>
          <w:rFonts w:ascii="Arial" w:hAnsi="Arial" w:cs="Arial"/>
        </w:rPr>
        <w:t xml:space="preserve"> </w:t>
      </w:r>
      <w:r w:rsidR="001D70D2" w:rsidRPr="00BA3F13">
        <w:rPr>
          <w:rFonts w:ascii="Arial" w:hAnsi="Arial" w:cs="Arial"/>
        </w:rPr>
        <w:t>Jednocześnie</w:t>
      </w:r>
      <w:r w:rsidR="00C170FA" w:rsidRPr="00BA3F13">
        <w:rPr>
          <w:rFonts w:ascii="Arial" w:hAnsi="Arial" w:cs="Arial"/>
        </w:rPr>
        <w:t xml:space="preserve"> </w:t>
      </w:r>
      <w:r w:rsidR="00E93D37" w:rsidRPr="00BA3F13">
        <w:rPr>
          <w:rFonts w:ascii="Arial" w:hAnsi="Arial" w:cs="Arial"/>
        </w:rPr>
        <w:t>została zniesiona opłata za bagaż dodatkowy</w:t>
      </w:r>
      <w:r w:rsidR="001D70D2" w:rsidRPr="00BA3F13">
        <w:rPr>
          <w:rFonts w:ascii="Arial" w:hAnsi="Arial" w:cs="Arial"/>
        </w:rPr>
        <w:t xml:space="preserve"> oraz</w:t>
      </w:r>
      <w:r w:rsidRPr="00BA3F13">
        <w:rPr>
          <w:rFonts w:ascii="Arial" w:hAnsi="Arial" w:cs="Arial"/>
        </w:rPr>
        <w:t xml:space="preserve"> </w:t>
      </w:r>
      <w:r w:rsidR="00E93D37" w:rsidRPr="00BA3F13">
        <w:rPr>
          <w:rFonts w:ascii="Arial" w:hAnsi="Arial" w:cs="Arial"/>
        </w:rPr>
        <w:t>zlikwidowano ofertę biletu miesięcznego</w:t>
      </w:r>
      <w:r w:rsidR="00C170FA" w:rsidRPr="00BA3F13">
        <w:rPr>
          <w:rFonts w:ascii="Arial" w:hAnsi="Arial" w:cs="Arial"/>
        </w:rPr>
        <w:t xml:space="preserve"> </w:t>
      </w:r>
      <w:r w:rsidR="00E93D37" w:rsidRPr="00BA3F13">
        <w:rPr>
          <w:rFonts w:ascii="Arial" w:hAnsi="Arial" w:cs="Arial"/>
        </w:rPr>
        <w:t>na przejazd w jedną stronę pociągami POLREGIO S.A. i PKP Szybkiej Kolei Miejskiej</w:t>
      </w:r>
      <w:r w:rsidR="00C170FA" w:rsidRPr="00BA3F13">
        <w:rPr>
          <w:rFonts w:ascii="Arial" w:hAnsi="Arial" w:cs="Arial"/>
        </w:rPr>
        <w:t xml:space="preserve"> </w:t>
      </w:r>
      <w:r w:rsidR="00E93D37" w:rsidRPr="00BA3F13">
        <w:rPr>
          <w:rFonts w:ascii="Arial" w:hAnsi="Arial" w:cs="Arial"/>
        </w:rPr>
        <w:t>w Trójmieście Sp. z o.o. uruchamianymi na zlecenie Samorządu Województwa Pomorskiego.</w:t>
      </w:r>
      <w:r w:rsidR="003D320A" w:rsidRPr="00BA3F13">
        <w:rPr>
          <w:rFonts w:ascii="Arial" w:hAnsi="Arial" w:cs="Arial"/>
        </w:rPr>
        <w:t xml:space="preserve"> </w:t>
      </w:r>
    </w:p>
    <w:p w14:paraId="6902C925" w14:textId="77777777" w:rsidR="005F4146" w:rsidRPr="00BA3F13" w:rsidRDefault="005F4146" w:rsidP="005F4146">
      <w:pPr>
        <w:pStyle w:val="Bezodstpw"/>
        <w:spacing w:line="360" w:lineRule="auto"/>
        <w:rPr>
          <w:rFonts w:ascii="Arial" w:hAnsi="Arial" w:cs="Arial"/>
        </w:rPr>
      </w:pPr>
    </w:p>
    <w:p w14:paraId="7A5EAC96" w14:textId="569D3B8F" w:rsidR="00741AB6" w:rsidRPr="00BA3F13" w:rsidRDefault="001D70D2" w:rsidP="005F4146">
      <w:pPr>
        <w:pStyle w:val="Bezodstpw"/>
        <w:spacing w:line="360" w:lineRule="auto"/>
        <w:rPr>
          <w:rFonts w:ascii="Arial" w:hAnsi="Arial" w:cs="Arial"/>
        </w:rPr>
      </w:pPr>
      <w:r w:rsidRPr="00BA3F13">
        <w:rPr>
          <w:rFonts w:ascii="Arial" w:hAnsi="Arial" w:cs="Arial"/>
        </w:rPr>
        <w:t>W tym miejscu n</w:t>
      </w:r>
      <w:r w:rsidR="003D320A" w:rsidRPr="00BA3F13">
        <w:rPr>
          <w:rFonts w:ascii="Arial" w:hAnsi="Arial" w:cs="Arial"/>
        </w:rPr>
        <w:t>ależy podkreślić, że Samorząd Województwa Pomorskiego otrzymał szereg pozytywnych głosów i opinii od pasażerów potwierdzających słuszność podjętych działań dotyczących zmian w Taryfie Pomorskiej.</w:t>
      </w:r>
      <w:r w:rsidR="00741AB6" w:rsidRPr="00BA3F13">
        <w:rPr>
          <w:rFonts w:ascii="Arial" w:hAnsi="Arial" w:cs="Arial"/>
        </w:rPr>
        <w:t xml:space="preserve"> Obecnie obowiązujący cennik </w:t>
      </w:r>
      <w:r w:rsidRPr="00BA3F13">
        <w:rPr>
          <w:rFonts w:ascii="Arial" w:hAnsi="Arial" w:cs="Arial"/>
        </w:rPr>
        <w:t>T</w:t>
      </w:r>
      <w:r w:rsidR="00741AB6" w:rsidRPr="00BA3F13">
        <w:rPr>
          <w:rFonts w:ascii="Arial" w:hAnsi="Arial" w:cs="Arial"/>
        </w:rPr>
        <w:t xml:space="preserve">aryfy Pomorskiej oraz szczegółowy wykaz zmian można znaleźć na stronie internetowej: </w:t>
      </w:r>
      <w:hyperlink r:id="rId9" w:history="1">
        <w:r w:rsidR="00C7544E" w:rsidRPr="00BA3F13">
          <w:rPr>
            <w:rStyle w:val="Hipercze"/>
            <w:rFonts w:ascii="Arial" w:hAnsi="Arial" w:cs="Arial"/>
            <w:color w:val="auto"/>
            <w:u w:val="none"/>
          </w:rPr>
          <w:t>https://polregio.pl/pl/oferty-i-promocje/oferty-regionalne/taryfa-pomorska/</w:t>
        </w:r>
      </w:hyperlink>
      <w:r w:rsidR="00C7544E" w:rsidRPr="00BA3F13">
        <w:rPr>
          <w:rFonts w:ascii="Arial" w:hAnsi="Arial" w:cs="Arial"/>
        </w:rPr>
        <w:t xml:space="preserve">. </w:t>
      </w:r>
    </w:p>
    <w:p w14:paraId="26028AB1" w14:textId="77777777" w:rsidR="005F4146" w:rsidRPr="00BA3F13" w:rsidRDefault="005F4146" w:rsidP="005F4146">
      <w:pPr>
        <w:pStyle w:val="Bezodstpw"/>
        <w:spacing w:line="360" w:lineRule="auto"/>
        <w:rPr>
          <w:rFonts w:ascii="Arial" w:hAnsi="Arial" w:cs="Arial"/>
        </w:rPr>
      </w:pPr>
    </w:p>
    <w:p w14:paraId="64458E17" w14:textId="77777777" w:rsidR="005F4146" w:rsidRPr="00BA3F13" w:rsidRDefault="008C4277" w:rsidP="005F4146">
      <w:pPr>
        <w:pStyle w:val="Bezodstpw"/>
        <w:spacing w:line="360" w:lineRule="auto"/>
        <w:rPr>
          <w:rFonts w:ascii="Arial" w:hAnsi="Arial" w:cs="Arial"/>
        </w:rPr>
      </w:pPr>
      <w:r w:rsidRPr="00BA3F13">
        <w:rPr>
          <w:rFonts w:ascii="Arial" w:hAnsi="Arial" w:cs="Arial"/>
        </w:rPr>
        <w:lastRenderedPageBreak/>
        <w:t>W związku z powyższym</w:t>
      </w:r>
      <w:r w:rsidR="00E93D37" w:rsidRPr="00BA3F13">
        <w:rPr>
          <w:rFonts w:ascii="Arial" w:hAnsi="Arial" w:cs="Arial"/>
        </w:rPr>
        <w:t>, Województw</w:t>
      </w:r>
      <w:r w:rsidR="001D70D2" w:rsidRPr="00BA3F13">
        <w:rPr>
          <w:rFonts w:ascii="Arial" w:hAnsi="Arial" w:cs="Arial"/>
        </w:rPr>
        <w:t>o</w:t>
      </w:r>
      <w:r w:rsidR="00E93D37" w:rsidRPr="00BA3F13">
        <w:rPr>
          <w:rFonts w:ascii="Arial" w:hAnsi="Arial" w:cs="Arial"/>
        </w:rPr>
        <w:t xml:space="preserve"> Pomorskie nie przewiduje w najbliższym czasie przywrócenia do Taryfy Pomorskiej oferty biletu miesięcznego na przejazd w jedną stronę pociągami przewoźników kolejowych</w:t>
      </w:r>
      <w:r w:rsidR="0042143F" w:rsidRPr="00BA3F13">
        <w:rPr>
          <w:rFonts w:ascii="Arial" w:hAnsi="Arial" w:cs="Arial"/>
        </w:rPr>
        <w:t xml:space="preserve"> działających na Pomorzu</w:t>
      </w:r>
      <w:r w:rsidR="00E93D37" w:rsidRPr="00BA3F13">
        <w:rPr>
          <w:rFonts w:ascii="Arial" w:hAnsi="Arial" w:cs="Arial"/>
        </w:rPr>
        <w:t>.</w:t>
      </w:r>
      <w:r w:rsidR="003D320A" w:rsidRPr="00BA3F13">
        <w:rPr>
          <w:rFonts w:ascii="Arial" w:hAnsi="Arial" w:cs="Arial"/>
        </w:rPr>
        <w:t xml:space="preserve"> </w:t>
      </w:r>
    </w:p>
    <w:p w14:paraId="6294E001" w14:textId="77777777" w:rsidR="005F4146" w:rsidRPr="00BA3F13" w:rsidRDefault="005F4146" w:rsidP="005F4146">
      <w:pPr>
        <w:pStyle w:val="Bezodstpw"/>
        <w:spacing w:line="360" w:lineRule="auto"/>
        <w:rPr>
          <w:rFonts w:ascii="Arial" w:hAnsi="Arial" w:cs="Arial"/>
        </w:rPr>
      </w:pPr>
    </w:p>
    <w:p w14:paraId="6E2BA70B" w14:textId="51CE85FC" w:rsidR="003D320A" w:rsidRPr="00BA3F13" w:rsidRDefault="003D320A" w:rsidP="005F4146">
      <w:pPr>
        <w:pStyle w:val="Bezodstpw"/>
        <w:spacing w:line="360" w:lineRule="auto"/>
        <w:rPr>
          <w:rFonts w:ascii="Arial" w:hAnsi="Arial" w:cs="Arial"/>
        </w:rPr>
      </w:pPr>
      <w:r w:rsidRPr="00BA3F13">
        <w:rPr>
          <w:rFonts w:ascii="Arial" w:hAnsi="Arial" w:cs="Arial"/>
        </w:rPr>
        <w:t>Dodatkowo,</w:t>
      </w:r>
      <w:r w:rsidR="001D70D2" w:rsidRPr="00BA3F13">
        <w:rPr>
          <w:rFonts w:ascii="Arial" w:hAnsi="Arial" w:cs="Arial"/>
        </w:rPr>
        <w:t xml:space="preserve"> mając na uwadze miejsce Pańskiego zamieszkania</w:t>
      </w:r>
      <w:r w:rsidR="008C4277" w:rsidRPr="00BA3F13">
        <w:rPr>
          <w:rFonts w:ascii="Arial" w:hAnsi="Arial" w:cs="Arial"/>
        </w:rPr>
        <w:t xml:space="preserve"> i pracy</w:t>
      </w:r>
      <w:r w:rsidR="001D70D2" w:rsidRPr="00BA3F13">
        <w:rPr>
          <w:rFonts w:ascii="Arial" w:hAnsi="Arial" w:cs="Arial"/>
        </w:rPr>
        <w:t>,</w:t>
      </w:r>
      <w:r w:rsidRPr="00BA3F13">
        <w:rPr>
          <w:rFonts w:ascii="Arial" w:hAnsi="Arial" w:cs="Arial"/>
        </w:rPr>
        <w:t xml:space="preserve"> </w:t>
      </w:r>
      <w:r w:rsidR="001D70D2" w:rsidRPr="00BA3F13">
        <w:rPr>
          <w:rFonts w:ascii="Arial" w:hAnsi="Arial" w:cs="Arial"/>
        </w:rPr>
        <w:t xml:space="preserve">informuję, </w:t>
      </w:r>
      <w:r w:rsidRPr="00BA3F13">
        <w:rPr>
          <w:rFonts w:ascii="Arial" w:hAnsi="Arial" w:cs="Arial"/>
        </w:rPr>
        <w:t xml:space="preserve">że osoby podróżujące z Żukowa do Gdyni mają możliwość skorzystania nie tylko z oferty przejazdu pociągiem, ale również autobusem na </w:t>
      </w:r>
      <w:r w:rsidR="001D70D2" w:rsidRPr="00BA3F13">
        <w:rPr>
          <w:rFonts w:ascii="Arial" w:hAnsi="Arial" w:cs="Arial"/>
        </w:rPr>
        <w:t>jednym</w:t>
      </w:r>
      <w:r w:rsidRPr="00BA3F13">
        <w:rPr>
          <w:rFonts w:ascii="Arial" w:hAnsi="Arial" w:cs="Arial"/>
        </w:rPr>
        <w:t xml:space="preserve"> bilecie. Jest to możliwe, ponieważ na wybranych liniach Komunikacji Gminy Żukowo honorowane są bilety metropolitalne Metropolitalnego Związku Komunikacyjnego Zatoki Gdańskiej</w:t>
      </w:r>
      <w:r w:rsidRPr="00BA3F13">
        <w:rPr>
          <w:rStyle w:val="Odwoanieprzypisudolnego"/>
          <w:rFonts w:ascii="Arial" w:hAnsi="Arial" w:cs="Arial"/>
        </w:rPr>
        <w:footnoteReference w:id="1"/>
      </w:r>
      <w:r w:rsidR="00CF6871" w:rsidRPr="00BA3F13">
        <w:rPr>
          <w:rFonts w:ascii="Arial" w:hAnsi="Arial" w:cs="Arial"/>
        </w:rPr>
        <w:t>.</w:t>
      </w:r>
    </w:p>
    <w:p w14:paraId="71E9F22E" w14:textId="77777777" w:rsidR="005F4146" w:rsidRPr="00BA3F13" w:rsidRDefault="005F4146" w:rsidP="005F4146">
      <w:pPr>
        <w:pStyle w:val="Bezodstpw"/>
        <w:spacing w:line="360" w:lineRule="auto"/>
        <w:rPr>
          <w:rFonts w:ascii="Arial" w:hAnsi="Arial" w:cs="Arial"/>
        </w:rPr>
      </w:pPr>
    </w:p>
    <w:p w14:paraId="772EE601" w14:textId="36FCCB05" w:rsidR="009C4EDD" w:rsidRPr="00BA3F13" w:rsidRDefault="00C337DB" w:rsidP="005F4146">
      <w:pPr>
        <w:pStyle w:val="Bezodstpw"/>
        <w:spacing w:line="360" w:lineRule="auto"/>
        <w:rPr>
          <w:rFonts w:ascii="Arial" w:hAnsi="Arial" w:cs="Arial"/>
        </w:rPr>
      </w:pPr>
      <w:r w:rsidRPr="00BA3F13">
        <w:rPr>
          <w:rFonts w:ascii="Arial" w:hAnsi="Arial" w:cs="Arial"/>
        </w:rPr>
        <w:t>Podsumowując zapewniam, że Samorząd Województwa Pomorskiego ma świadomość jak ważnym elementem w systemie obsługi codziennych potrzeb przewozowych są kolejowe przewozy pasażerskie. Dlatego też na bieżąco monitoruje organizację przewozów pasażerskich na terenie województwa pomorskiego oraz dokłada wszelkich starań, aby oferta przewozowa spełniała oczekiwania podróżnych.</w:t>
      </w:r>
    </w:p>
    <w:p w14:paraId="5D3ABE14" w14:textId="77777777" w:rsidR="009C4EDD" w:rsidRPr="00BA3F13" w:rsidRDefault="009C4EDD" w:rsidP="005F4146">
      <w:pPr>
        <w:pStyle w:val="Bezodstpw"/>
        <w:spacing w:line="360" w:lineRule="auto"/>
        <w:rPr>
          <w:rFonts w:ascii="Arial" w:hAnsi="Arial" w:cs="Arial"/>
        </w:rPr>
      </w:pPr>
    </w:p>
    <w:p w14:paraId="319B0013" w14:textId="77777777" w:rsidR="008516FF" w:rsidRPr="00BA3F13" w:rsidRDefault="00A85797" w:rsidP="005F4146">
      <w:pPr>
        <w:pStyle w:val="Tekstpodstawowy"/>
        <w:jc w:val="left"/>
        <w:rPr>
          <w:rFonts w:ascii="Arial" w:hAnsi="Arial" w:cs="Arial"/>
          <w:i w:val="0"/>
          <w:sz w:val="22"/>
          <w:szCs w:val="22"/>
        </w:rPr>
      </w:pPr>
      <w:r w:rsidRPr="00BA3F13">
        <w:rPr>
          <w:rFonts w:ascii="Arial" w:hAnsi="Arial" w:cs="Arial"/>
          <w:i w:val="0"/>
          <w:sz w:val="22"/>
          <w:szCs w:val="22"/>
        </w:rPr>
        <w:t>Z poważaniem</w:t>
      </w:r>
    </w:p>
    <w:p w14:paraId="225EA794" w14:textId="77777777" w:rsidR="008516FF" w:rsidRPr="00BA3F13" w:rsidRDefault="008516FF" w:rsidP="005F4146">
      <w:pPr>
        <w:spacing w:line="360" w:lineRule="auto"/>
        <w:rPr>
          <w:sz w:val="22"/>
          <w:u w:val="single"/>
        </w:rPr>
      </w:pPr>
    </w:p>
    <w:p w14:paraId="244FA7F8" w14:textId="6F81A57A" w:rsidR="008516FF" w:rsidRPr="00BA3F13" w:rsidRDefault="005F4146" w:rsidP="005F4146">
      <w:pPr>
        <w:spacing w:line="360" w:lineRule="auto"/>
        <w:jc w:val="both"/>
        <w:rPr>
          <w:sz w:val="22"/>
        </w:rPr>
      </w:pPr>
      <w:bookmarkStart w:id="0" w:name="_GoBack"/>
      <w:r w:rsidRPr="00BA3F13">
        <w:rPr>
          <w:sz w:val="22"/>
        </w:rPr>
        <w:t>z up. Marszałka Województwa Pomorskiego</w:t>
      </w:r>
    </w:p>
    <w:p w14:paraId="5BB62477" w14:textId="72E24166" w:rsidR="005F4146" w:rsidRPr="00BA3F13" w:rsidRDefault="005F4146" w:rsidP="005F4146">
      <w:pPr>
        <w:spacing w:line="360" w:lineRule="auto"/>
        <w:jc w:val="both"/>
        <w:rPr>
          <w:sz w:val="22"/>
        </w:rPr>
      </w:pPr>
      <w:r w:rsidRPr="00BA3F13">
        <w:rPr>
          <w:sz w:val="22"/>
        </w:rPr>
        <w:t>Łukasz Grzędzicki</w:t>
      </w:r>
    </w:p>
    <w:p w14:paraId="6CF3E176" w14:textId="1DAC7C8F" w:rsidR="005F4146" w:rsidRPr="00BA3F13" w:rsidRDefault="005F4146" w:rsidP="005F4146">
      <w:pPr>
        <w:spacing w:line="360" w:lineRule="auto"/>
        <w:jc w:val="both"/>
        <w:rPr>
          <w:sz w:val="22"/>
        </w:rPr>
      </w:pPr>
      <w:r w:rsidRPr="00BA3F13">
        <w:rPr>
          <w:sz w:val="22"/>
        </w:rPr>
        <w:t xml:space="preserve">Sekretarz Województwa </w:t>
      </w:r>
    </w:p>
    <w:p w14:paraId="7D33477F" w14:textId="42A56DDB" w:rsidR="005F4146" w:rsidRPr="00BA3F13" w:rsidRDefault="005F4146" w:rsidP="005F4146">
      <w:pPr>
        <w:spacing w:line="360" w:lineRule="auto"/>
        <w:jc w:val="both"/>
        <w:rPr>
          <w:sz w:val="22"/>
        </w:rPr>
      </w:pPr>
      <w:r w:rsidRPr="00BA3F13">
        <w:rPr>
          <w:sz w:val="22"/>
        </w:rPr>
        <w:t>Dyrektor Generalny Urzędu</w:t>
      </w:r>
    </w:p>
    <w:bookmarkEnd w:id="0"/>
    <w:p w14:paraId="5F744FB6" w14:textId="0C22DB34" w:rsidR="005F4146" w:rsidRPr="00BA3F13" w:rsidRDefault="005F4146" w:rsidP="005F4146">
      <w:pPr>
        <w:spacing w:line="360" w:lineRule="auto"/>
        <w:jc w:val="both"/>
        <w:rPr>
          <w:sz w:val="22"/>
        </w:rPr>
      </w:pPr>
    </w:p>
    <w:p w14:paraId="30400474" w14:textId="4D424F2E" w:rsidR="005F4146" w:rsidRPr="00BA3F13" w:rsidRDefault="005F4146" w:rsidP="005F4146">
      <w:pPr>
        <w:spacing w:line="360" w:lineRule="auto"/>
        <w:jc w:val="both"/>
        <w:rPr>
          <w:sz w:val="22"/>
        </w:rPr>
      </w:pPr>
      <w:r w:rsidRPr="00BA3F13">
        <w:rPr>
          <w:sz w:val="22"/>
        </w:rPr>
        <w:t>Otrzymują:</w:t>
      </w:r>
    </w:p>
    <w:p w14:paraId="03E4851C" w14:textId="77BBA71B" w:rsidR="005F4146" w:rsidRPr="00BA3F13" w:rsidRDefault="005F4146" w:rsidP="005F4146">
      <w:pPr>
        <w:pStyle w:val="Akapitzlist"/>
        <w:numPr>
          <w:ilvl w:val="0"/>
          <w:numId w:val="6"/>
        </w:numPr>
        <w:spacing w:line="360" w:lineRule="auto"/>
        <w:ind w:left="426"/>
        <w:jc w:val="both"/>
        <w:rPr>
          <w:sz w:val="22"/>
        </w:rPr>
      </w:pPr>
      <w:r w:rsidRPr="00BA3F13">
        <w:rPr>
          <w:sz w:val="22"/>
        </w:rPr>
        <w:t>Adresat</w:t>
      </w:r>
      <w:r w:rsidRPr="00BA3F13">
        <w:rPr>
          <w:sz w:val="22"/>
          <w:vertAlign w:val="superscript"/>
        </w:rPr>
        <w:footnoteReference w:id="2"/>
      </w:r>
      <w:r w:rsidRPr="00BA3F13">
        <w:rPr>
          <w:sz w:val="22"/>
        </w:rPr>
        <w:t>,</w:t>
      </w:r>
      <w:r w:rsidRPr="00BA3F13">
        <w:rPr>
          <w:sz w:val="22"/>
        </w:rPr>
        <w:t xml:space="preserve">, identyfikator </w:t>
      </w:r>
      <w:proofErr w:type="spellStart"/>
      <w:r w:rsidRPr="00BA3F13">
        <w:rPr>
          <w:sz w:val="22"/>
        </w:rPr>
        <w:t>ePUAP</w:t>
      </w:r>
      <w:proofErr w:type="spellEnd"/>
      <w:r w:rsidRPr="00BA3F13">
        <w:rPr>
          <w:sz w:val="22"/>
        </w:rPr>
        <w:t xml:space="preserve"> XXXXXXXXXX</w:t>
      </w:r>
    </w:p>
    <w:p w14:paraId="7D57968B" w14:textId="7415683E" w:rsidR="00F60C15" w:rsidRPr="00BA3F13" w:rsidRDefault="005F4146" w:rsidP="005F4146">
      <w:pPr>
        <w:pStyle w:val="Akapitzlist"/>
        <w:numPr>
          <w:ilvl w:val="0"/>
          <w:numId w:val="6"/>
        </w:numPr>
        <w:spacing w:line="360" w:lineRule="auto"/>
        <w:ind w:left="426"/>
        <w:jc w:val="both"/>
        <w:rPr>
          <w:sz w:val="22"/>
        </w:rPr>
      </w:pPr>
      <w:r w:rsidRPr="00BA3F13">
        <w:rPr>
          <w:sz w:val="22"/>
        </w:rPr>
        <w:t>A/a</w:t>
      </w:r>
    </w:p>
    <w:sectPr w:rsidR="00F60C15" w:rsidRPr="00BA3F13" w:rsidSect="003C05A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E93E2" w14:textId="77777777" w:rsidR="004F3C9B" w:rsidRDefault="004F3C9B" w:rsidP="00A85797">
      <w:pPr>
        <w:spacing w:line="240" w:lineRule="auto"/>
      </w:pPr>
      <w:r>
        <w:separator/>
      </w:r>
    </w:p>
  </w:endnote>
  <w:endnote w:type="continuationSeparator" w:id="0">
    <w:p w14:paraId="104C8FDE" w14:textId="77777777" w:rsidR="004F3C9B" w:rsidRDefault="004F3C9B" w:rsidP="00A85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404611"/>
      <w:docPartObj>
        <w:docPartGallery w:val="Page Numbers (Bottom of Page)"/>
        <w:docPartUnique/>
      </w:docPartObj>
    </w:sdtPr>
    <w:sdtEndPr/>
    <w:sdtContent>
      <w:p w14:paraId="4FE8006F" w14:textId="77777777" w:rsidR="003C05A9" w:rsidRDefault="003C05A9">
        <w:pPr>
          <w:pStyle w:val="Stopka"/>
          <w:jc w:val="right"/>
        </w:pPr>
        <w:r>
          <w:fldChar w:fldCharType="begin"/>
        </w:r>
        <w:r>
          <w:instrText>PAGE   \* MERGEFORMAT</w:instrText>
        </w:r>
        <w:r>
          <w:fldChar w:fldCharType="separate"/>
        </w:r>
        <w:r w:rsidR="00996BCC">
          <w:rPr>
            <w:noProof/>
          </w:rPr>
          <w:t>2</w:t>
        </w:r>
        <w:r>
          <w:fldChar w:fldCharType="end"/>
        </w:r>
      </w:p>
    </w:sdtContent>
  </w:sdt>
  <w:p w14:paraId="12658C80" w14:textId="77777777" w:rsidR="005961D4" w:rsidRDefault="005961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CEC65" w14:textId="77777777" w:rsidR="004F3C9B" w:rsidRDefault="004F3C9B" w:rsidP="00A85797">
      <w:pPr>
        <w:spacing w:line="240" w:lineRule="auto"/>
      </w:pPr>
      <w:r>
        <w:separator/>
      </w:r>
    </w:p>
  </w:footnote>
  <w:footnote w:type="continuationSeparator" w:id="0">
    <w:p w14:paraId="63DBCDFA" w14:textId="77777777" w:rsidR="004F3C9B" w:rsidRDefault="004F3C9B" w:rsidP="00A85797">
      <w:pPr>
        <w:spacing w:line="240" w:lineRule="auto"/>
      </w:pPr>
      <w:r>
        <w:continuationSeparator/>
      </w:r>
    </w:p>
  </w:footnote>
  <w:footnote w:id="1">
    <w:p w14:paraId="1BB447FC" w14:textId="6801C416" w:rsidR="003D320A" w:rsidRPr="005F4146" w:rsidRDefault="003D320A" w:rsidP="005F4146">
      <w:pPr>
        <w:pStyle w:val="Tekstprzypisudolnego"/>
        <w:rPr>
          <w:rFonts w:ascii="Arial" w:hAnsi="Arial" w:cs="Arial"/>
          <w:color w:val="000000" w:themeColor="text1"/>
          <w:sz w:val="22"/>
          <w:szCs w:val="22"/>
        </w:rPr>
      </w:pPr>
      <w:r w:rsidRPr="005F4146">
        <w:rPr>
          <w:rStyle w:val="Odwoanieprzypisudolnego"/>
          <w:rFonts w:ascii="Arial" w:hAnsi="Arial" w:cs="Arial"/>
          <w:sz w:val="22"/>
          <w:szCs w:val="22"/>
        </w:rPr>
        <w:footnoteRef/>
      </w:r>
      <w:r w:rsidR="005F4146" w:rsidRPr="005F4146">
        <w:rPr>
          <w:rFonts w:ascii="Arial" w:hAnsi="Arial" w:cs="Arial"/>
          <w:sz w:val="22"/>
          <w:szCs w:val="22"/>
        </w:rPr>
        <w:t xml:space="preserve"> </w:t>
      </w:r>
      <w:hyperlink r:id="rId1" w:history="1">
        <w:r w:rsidR="005F4146" w:rsidRPr="005F4146">
          <w:rPr>
            <w:rStyle w:val="Hipercze"/>
            <w:rFonts w:ascii="Arial" w:hAnsi="Arial" w:cs="Arial"/>
            <w:color w:val="000000" w:themeColor="text1"/>
            <w:sz w:val="22"/>
            <w:szCs w:val="22"/>
            <w:u w:val="none"/>
          </w:rPr>
          <w:t>https://mzkzg.org/wiadomosc/z-biletem-metropolitalnym-pojedziemy-juz-autobusem-komunikacji-gminy-zukowo</w:t>
        </w:r>
      </w:hyperlink>
      <w:r w:rsidRPr="005F4146">
        <w:rPr>
          <w:rFonts w:ascii="Arial" w:hAnsi="Arial" w:cs="Arial"/>
          <w:color w:val="000000" w:themeColor="text1"/>
          <w:sz w:val="22"/>
          <w:szCs w:val="22"/>
        </w:rPr>
        <w:t xml:space="preserve"> oraz </w:t>
      </w:r>
      <w:hyperlink r:id="rId2" w:history="1">
        <w:r w:rsidRPr="005F4146">
          <w:rPr>
            <w:rStyle w:val="Hipercze"/>
            <w:rFonts w:ascii="Arial" w:hAnsi="Arial" w:cs="Arial"/>
            <w:color w:val="000000" w:themeColor="text1"/>
            <w:sz w:val="22"/>
            <w:szCs w:val="22"/>
            <w:u w:val="none"/>
          </w:rPr>
          <w:t>https://mzkzg.org/bilet-metropolitalny</w:t>
        </w:r>
      </w:hyperlink>
      <w:r w:rsidRPr="005F4146">
        <w:rPr>
          <w:rFonts w:ascii="Arial" w:hAnsi="Arial" w:cs="Arial"/>
          <w:color w:val="000000" w:themeColor="text1"/>
          <w:sz w:val="22"/>
          <w:szCs w:val="22"/>
        </w:rPr>
        <w:t xml:space="preserve"> </w:t>
      </w:r>
    </w:p>
  </w:footnote>
  <w:footnote w:id="2">
    <w:p w14:paraId="75069F68" w14:textId="77777777" w:rsidR="005F4146" w:rsidRPr="001311C8" w:rsidRDefault="005F4146" w:rsidP="005F4146">
      <w:pPr>
        <w:pStyle w:val="Tekstprzypisudolnego"/>
      </w:pPr>
      <w:r w:rsidRPr="005F4146">
        <w:rPr>
          <w:rStyle w:val="Odwoanieprzypisudolnego"/>
          <w:rFonts w:ascii="Arial" w:hAnsi="Arial" w:cs="Arial"/>
          <w:color w:val="000000" w:themeColor="text1"/>
          <w:sz w:val="22"/>
          <w:szCs w:val="22"/>
        </w:rPr>
        <w:footnoteRef/>
      </w:r>
      <w:r w:rsidRPr="005F4146">
        <w:rPr>
          <w:rFonts w:ascii="Arial" w:hAnsi="Arial" w:cs="Arial"/>
          <w:color w:val="000000" w:themeColor="text1"/>
          <w:sz w:val="22"/>
          <w:szCs w:val="22"/>
        </w:rPr>
        <w:t xml:space="preserve"> Klauzula informacyjna zgodnie z art. 13 ust. 1 i ust. 2 rozporządzenia Parlamentu Europejskiego i Rady (UE) 2016/679 z dnia 27 kwietnia 2016 r. (RODO) opublikowana została na stronie BIP UMWP - https://bip.pomorskie.eu/m,416,petycje.html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0E4D"/>
    <w:multiLevelType w:val="hybridMultilevel"/>
    <w:tmpl w:val="FF18D95E"/>
    <w:lvl w:ilvl="0" w:tplc="62DAD056">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4116331E"/>
    <w:multiLevelType w:val="hybridMultilevel"/>
    <w:tmpl w:val="8EA87004"/>
    <w:lvl w:ilvl="0" w:tplc="227E93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43BF3656"/>
    <w:multiLevelType w:val="hybridMultilevel"/>
    <w:tmpl w:val="A560E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235C4E"/>
    <w:multiLevelType w:val="hybridMultilevel"/>
    <w:tmpl w:val="CEF62E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2E374AE"/>
    <w:multiLevelType w:val="hybridMultilevel"/>
    <w:tmpl w:val="F85C8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87822ED-9B0C-4FEE-892F-A1EE93291C6B}"/>
  </w:docVars>
  <w:rsids>
    <w:rsidRoot w:val="00C166FD"/>
    <w:rsid w:val="00000140"/>
    <w:rsid w:val="00000F23"/>
    <w:rsid w:val="000057FE"/>
    <w:rsid w:val="00017978"/>
    <w:rsid w:val="000253E6"/>
    <w:rsid w:val="00033029"/>
    <w:rsid w:val="00035857"/>
    <w:rsid w:val="00035908"/>
    <w:rsid w:val="00037F35"/>
    <w:rsid w:val="00045F50"/>
    <w:rsid w:val="00056C58"/>
    <w:rsid w:val="000575EE"/>
    <w:rsid w:val="00073ADD"/>
    <w:rsid w:val="000A0514"/>
    <w:rsid w:val="000A3CC4"/>
    <w:rsid w:val="000C40EB"/>
    <w:rsid w:val="000C4607"/>
    <w:rsid w:val="000D2BC0"/>
    <w:rsid w:val="000E2A68"/>
    <w:rsid w:val="000F32ED"/>
    <w:rsid w:val="0010764A"/>
    <w:rsid w:val="00115112"/>
    <w:rsid w:val="00133BCF"/>
    <w:rsid w:val="001342ED"/>
    <w:rsid w:val="0013614A"/>
    <w:rsid w:val="001372CD"/>
    <w:rsid w:val="00141DC9"/>
    <w:rsid w:val="00142FD3"/>
    <w:rsid w:val="00157952"/>
    <w:rsid w:val="00162285"/>
    <w:rsid w:val="00165035"/>
    <w:rsid w:val="001671ED"/>
    <w:rsid w:val="001673C3"/>
    <w:rsid w:val="001909BC"/>
    <w:rsid w:val="00193D75"/>
    <w:rsid w:val="001A12A8"/>
    <w:rsid w:val="001A2A08"/>
    <w:rsid w:val="001A79EB"/>
    <w:rsid w:val="001C532C"/>
    <w:rsid w:val="001C7101"/>
    <w:rsid w:val="001C7210"/>
    <w:rsid w:val="001D5A0D"/>
    <w:rsid w:val="001D70D2"/>
    <w:rsid w:val="001F0046"/>
    <w:rsid w:val="001F2DE3"/>
    <w:rsid w:val="001F40A3"/>
    <w:rsid w:val="001F6E99"/>
    <w:rsid w:val="002045AA"/>
    <w:rsid w:val="00220777"/>
    <w:rsid w:val="002232E4"/>
    <w:rsid w:val="0023069C"/>
    <w:rsid w:val="00236755"/>
    <w:rsid w:val="0024329D"/>
    <w:rsid w:val="00245456"/>
    <w:rsid w:val="00267586"/>
    <w:rsid w:val="00270C8C"/>
    <w:rsid w:val="00277585"/>
    <w:rsid w:val="00283CBE"/>
    <w:rsid w:val="002848E1"/>
    <w:rsid w:val="0029197F"/>
    <w:rsid w:val="0029475F"/>
    <w:rsid w:val="002965A2"/>
    <w:rsid w:val="002A363D"/>
    <w:rsid w:val="002A48A0"/>
    <w:rsid w:val="002A68DE"/>
    <w:rsid w:val="002A6E79"/>
    <w:rsid w:val="002B7165"/>
    <w:rsid w:val="002C4AAA"/>
    <w:rsid w:val="002D2B9E"/>
    <w:rsid w:val="002D5927"/>
    <w:rsid w:val="002D7B75"/>
    <w:rsid w:val="002E1686"/>
    <w:rsid w:val="002F00A8"/>
    <w:rsid w:val="002F07C6"/>
    <w:rsid w:val="003008A0"/>
    <w:rsid w:val="00304D7B"/>
    <w:rsid w:val="00310E59"/>
    <w:rsid w:val="003219C9"/>
    <w:rsid w:val="00330F2B"/>
    <w:rsid w:val="0034104E"/>
    <w:rsid w:val="00343BA7"/>
    <w:rsid w:val="0034474B"/>
    <w:rsid w:val="00351022"/>
    <w:rsid w:val="003621CA"/>
    <w:rsid w:val="00362C00"/>
    <w:rsid w:val="00380E90"/>
    <w:rsid w:val="00382E15"/>
    <w:rsid w:val="00390C43"/>
    <w:rsid w:val="003979EE"/>
    <w:rsid w:val="003A3319"/>
    <w:rsid w:val="003A461D"/>
    <w:rsid w:val="003A6DBA"/>
    <w:rsid w:val="003A7C6C"/>
    <w:rsid w:val="003B2AF2"/>
    <w:rsid w:val="003B4009"/>
    <w:rsid w:val="003B7367"/>
    <w:rsid w:val="003C05A9"/>
    <w:rsid w:val="003C3CB7"/>
    <w:rsid w:val="003D320A"/>
    <w:rsid w:val="003D7AE4"/>
    <w:rsid w:val="003F5D04"/>
    <w:rsid w:val="003F5E43"/>
    <w:rsid w:val="00402788"/>
    <w:rsid w:val="0042143F"/>
    <w:rsid w:val="00426FBC"/>
    <w:rsid w:val="00433992"/>
    <w:rsid w:val="00435DC7"/>
    <w:rsid w:val="00437F5F"/>
    <w:rsid w:val="00441A31"/>
    <w:rsid w:val="00441B53"/>
    <w:rsid w:val="0044462E"/>
    <w:rsid w:val="004456EB"/>
    <w:rsid w:val="00450BE7"/>
    <w:rsid w:val="00463619"/>
    <w:rsid w:val="00465B36"/>
    <w:rsid w:val="004705F6"/>
    <w:rsid w:val="00472151"/>
    <w:rsid w:val="00476727"/>
    <w:rsid w:val="004768A1"/>
    <w:rsid w:val="00482941"/>
    <w:rsid w:val="00485E45"/>
    <w:rsid w:val="00491194"/>
    <w:rsid w:val="004936C2"/>
    <w:rsid w:val="004C5075"/>
    <w:rsid w:val="004C561D"/>
    <w:rsid w:val="004D3521"/>
    <w:rsid w:val="004F3C9B"/>
    <w:rsid w:val="004F475E"/>
    <w:rsid w:val="004F4EE4"/>
    <w:rsid w:val="00500454"/>
    <w:rsid w:val="005064F6"/>
    <w:rsid w:val="00521D8B"/>
    <w:rsid w:val="0052338F"/>
    <w:rsid w:val="00551A8D"/>
    <w:rsid w:val="00554AAA"/>
    <w:rsid w:val="005576E7"/>
    <w:rsid w:val="00570958"/>
    <w:rsid w:val="0057591B"/>
    <w:rsid w:val="00580111"/>
    <w:rsid w:val="005831F0"/>
    <w:rsid w:val="005862DF"/>
    <w:rsid w:val="00586D54"/>
    <w:rsid w:val="005929E0"/>
    <w:rsid w:val="005945AE"/>
    <w:rsid w:val="005949A5"/>
    <w:rsid w:val="0059609F"/>
    <w:rsid w:val="005961D4"/>
    <w:rsid w:val="005A0475"/>
    <w:rsid w:val="005A5302"/>
    <w:rsid w:val="005B00E8"/>
    <w:rsid w:val="005B5168"/>
    <w:rsid w:val="005C1DFD"/>
    <w:rsid w:val="005C1FF4"/>
    <w:rsid w:val="005D257D"/>
    <w:rsid w:val="005D2EAA"/>
    <w:rsid w:val="005E03A9"/>
    <w:rsid w:val="005E5794"/>
    <w:rsid w:val="005F4146"/>
    <w:rsid w:val="0060716E"/>
    <w:rsid w:val="006125EC"/>
    <w:rsid w:val="0061294C"/>
    <w:rsid w:val="00615ADC"/>
    <w:rsid w:val="00615E27"/>
    <w:rsid w:val="0061607D"/>
    <w:rsid w:val="006235D9"/>
    <w:rsid w:val="006305FA"/>
    <w:rsid w:val="00637A6A"/>
    <w:rsid w:val="00644427"/>
    <w:rsid w:val="00646110"/>
    <w:rsid w:val="00675987"/>
    <w:rsid w:val="006807A5"/>
    <w:rsid w:val="00695176"/>
    <w:rsid w:val="006B00EA"/>
    <w:rsid w:val="006B64EC"/>
    <w:rsid w:val="006C1065"/>
    <w:rsid w:val="006D2369"/>
    <w:rsid w:val="006E3865"/>
    <w:rsid w:val="006F6045"/>
    <w:rsid w:val="007022EA"/>
    <w:rsid w:val="00704BE5"/>
    <w:rsid w:val="00710B0C"/>
    <w:rsid w:val="0072215C"/>
    <w:rsid w:val="007240FC"/>
    <w:rsid w:val="00726B07"/>
    <w:rsid w:val="007319D7"/>
    <w:rsid w:val="00741AB6"/>
    <w:rsid w:val="00752B7B"/>
    <w:rsid w:val="007624E7"/>
    <w:rsid w:val="007677FA"/>
    <w:rsid w:val="00773C92"/>
    <w:rsid w:val="00774619"/>
    <w:rsid w:val="007760AA"/>
    <w:rsid w:val="007863E0"/>
    <w:rsid w:val="00793600"/>
    <w:rsid w:val="007A3C7E"/>
    <w:rsid w:val="007A519B"/>
    <w:rsid w:val="007A68E2"/>
    <w:rsid w:val="007B16F9"/>
    <w:rsid w:val="007B2067"/>
    <w:rsid w:val="007B2260"/>
    <w:rsid w:val="007C0525"/>
    <w:rsid w:val="007C777A"/>
    <w:rsid w:val="007D5141"/>
    <w:rsid w:val="008056E5"/>
    <w:rsid w:val="0080767F"/>
    <w:rsid w:val="00814AF0"/>
    <w:rsid w:val="00824E44"/>
    <w:rsid w:val="008516FF"/>
    <w:rsid w:val="008547A5"/>
    <w:rsid w:val="00860F26"/>
    <w:rsid w:val="0086448C"/>
    <w:rsid w:val="00865E09"/>
    <w:rsid w:val="00870C71"/>
    <w:rsid w:val="008903D2"/>
    <w:rsid w:val="00892349"/>
    <w:rsid w:val="008B6A96"/>
    <w:rsid w:val="008C4277"/>
    <w:rsid w:val="008C6958"/>
    <w:rsid w:val="008C7664"/>
    <w:rsid w:val="008E1601"/>
    <w:rsid w:val="008E5B3C"/>
    <w:rsid w:val="00901551"/>
    <w:rsid w:val="0090248D"/>
    <w:rsid w:val="0091544C"/>
    <w:rsid w:val="0092095E"/>
    <w:rsid w:val="00924B7B"/>
    <w:rsid w:val="00925A3D"/>
    <w:rsid w:val="009302D5"/>
    <w:rsid w:val="00930A6C"/>
    <w:rsid w:val="00935D87"/>
    <w:rsid w:val="00954AF7"/>
    <w:rsid w:val="00957FFD"/>
    <w:rsid w:val="009725A3"/>
    <w:rsid w:val="009733C7"/>
    <w:rsid w:val="00975043"/>
    <w:rsid w:val="0097745C"/>
    <w:rsid w:val="0098049F"/>
    <w:rsid w:val="00981D5A"/>
    <w:rsid w:val="00984381"/>
    <w:rsid w:val="00993F5F"/>
    <w:rsid w:val="00996BCC"/>
    <w:rsid w:val="009A7136"/>
    <w:rsid w:val="009A7991"/>
    <w:rsid w:val="009C4EDD"/>
    <w:rsid w:val="009C7E2E"/>
    <w:rsid w:val="009D712A"/>
    <w:rsid w:val="009E47E6"/>
    <w:rsid w:val="009E75F3"/>
    <w:rsid w:val="009F1853"/>
    <w:rsid w:val="009F65B1"/>
    <w:rsid w:val="00A016E7"/>
    <w:rsid w:val="00A017BC"/>
    <w:rsid w:val="00A05BF5"/>
    <w:rsid w:val="00A06D99"/>
    <w:rsid w:val="00A072BB"/>
    <w:rsid w:val="00A242A4"/>
    <w:rsid w:val="00A277BC"/>
    <w:rsid w:val="00A31C13"/>
    <w:rsid w:val="00A32518"/>
    <w:rsid w:val="00A469B5"/>
    <w:rsid w:val="00A566AF"/>
    <w:rsid w:val="00A6180C"/>
    <w:rsid w:val="00A77D3F"/>
    <w:rsid w:val="00A83D92"/>
    <w:rsid w:val="00A85797"/>
    <w:rsid w:val="00A9131E"/>
    <w:rsid w:val="00A9282E"/>
    <w:rsid w:val="00A947DF"/>
    <w:rsid w:val="00A95FAE"/>
    <w:rsid w:val="00A967EF"/>
    <w:rsid w:val="00AB10B0"/>
    <w:rsid w:val="00AB330F"/>
    <w:rsid w:val="00AC7730"/>
    <w:rsid w:val="00AD5299"/>
    <w:rsid w:val="00AE2F7C"/>
    <w:rsid w:val="00AE673C"/>
    <w:rsid w:val="00AF0252"/>
    <w:rsid w:val="00B02B97"/>
    <w:rsid w:val="00B17DD8"/>
    <w:rsid w:val="00B232E7"/>
    <w:rsid w:val="00B30D3E"/>
    <w:rsid w:val="00B3126F"/>
    <w:rsid w:val="00B342FF"/>
    <w:rsid w:val="00B44BA5"/>
    <w:rsid w:val="00B50575"/>
    <w:rsid w:val="00B651F0"/>
    <w:rsid w:val="00B65293"/>
    <w:rsid w:val="00B66ACE"/>
    <w:rsid w:val="00B67CEB"/>
    <w:rsid w:val="00B73948"/>
    <w:rsid w:val="00B87E33"/>
    <w:rsid w:val="00B96788"/>
    <w:rsid w:val="00BA3F13"/>
    <w:rsid w:val="00BA44D1"/>
    <w:rsid w:val="00BB223A"/>
    <w:rsid w:val="00BB25FE"/>
    <w:rsid w:val="00BB5782"/>
    <w:rsid w:val="00BC3FE6"/>
    <w:rsid w:val="00BF1C29"/>
    <w:rsid w:val="00BF5899"/>
    <w:rsid w:val="00C03F13"/>
    <w:rsid w:val="00C04890"/>
    <w:rsid w:val="00C05F60"/>
    <w:rsid w:val="00C0674A"/>
    <w:rsid w:val="00C10F36"/>
    <w:rsid w:val="00C13FA2"/>
    <w:rsid w:val="00C166FD"/>
    <w:rsid w:val="00C170FA"/>
    <w:rsid w:val="00C20AB6"/>
    <w:rsid w:val="00C21916"/>
    <w:rsid w:val="00C21B3C"/>
    <w:rsid w:val="00C267F1"/>
    <w:rsid w:val="00C300B6"/>
    <w:rsid w:val="00C337DB"/>
    <w:rsid w:val="00C34549"/>
    <w:rsid w:val="00C460DA"/>
    <w:rsid w:val="00C55055"/>
    <w:rsid w:val="00C57511"/>
    <w:rsid w:val="00C7013B"/>
    <w:rsid w:val="00C73899"/>
    <w:rsid w:val="00C7544E"/>
    <w:rsid w:val="00C823BC"/>
    <w:rsid w:val="00C851DE"/>
    <w:rsid w:val="00CA08FD"/>
    <w:rsid w:val="00CC4193"/>
    <w:rsid w:val="00CD34AC"/>
    <w:rsid w:val="00CE04DE"/>
    <w:rsid w:val="00CE41B8"/>
    <w:rsid w:val="00CE5A85"/>
    <w:rsid w:val="00CF6871"/>
    <w:rsid w:val="00D2125B"/>
    <w:rsid w:val="00D26863"/>
    <w:rsid w:val="00D418E8"/>
    <w:rsid w:val="00D4308E"/>
    <w:rsid w:val="00D57882"/>
    <w:rsid w:val="00D624D2"/>
    <w:rsid w:val="00D65D95"/>
    <w:rsid w:val="00D7141C"/>
    <w:rsid w:val="00D86751"/>
    <w:rsid w:val="00D92A1A"/>
    <w:rsid w:val="00D967BD"/>
    <w:rsid w:val="00D96B53"/>
    <w:rsid w:val="00DA4BCB"/>
    <w:rsid w:val="00DA6348"/>
    <w:rsid w:val="00DB1611"/>
    <w:rsid w:val="00DB1F91"/>
    <w:rsid w:val="00DB3259"/>
    <w:rsid w:val="00DB67DC"/>
    <w:rsid w:val="00DC17B8"/>
    <w:rsid w:val="00DD46CD"/>
    <w:rsid w:val="00DD68A1"/>
    <w:rsid w:val="00DE052D"/>
    <w:rsid w:val="00DE348B"/>
    <w:rsid w:val="00DE63DD"/>
    <w:rsid w:val="00DE732B"/>
    <w:rsid w:val="00DF648A"/>
    <w:rsid w:val="00E05F65"/>
    <w:rsid w:val="00E16C74"/>
    <w:rsid w:val="00E21440"/>
    <w:rsid w:val="00E24296"/>
    <w:rsid w:val="00E313AE"/>
    <w:rsid w:val="00E3395F"/>
    <w:rsid w:val="00E35882"/>
    <w:rsid w:val="00E44ED6"/>
    <w:rsid w:val="00E549EC"/>
    <w:rsid w:val="00E60202"/>
    <w:rsid w:val="00E81DD2"/>
    <w:rsid w:val="00E83254"/>
    <w:rsid w:val="00E85666"/>
    <w:rsid w:val="00E93D37"/>
    <w:rsid w:val="00EA208D"/>
    <w:rsid w:val="00EA3972"/>
    <w:rsid w:val="00EB70B3"/>
    <w:rsid w:val="00EB7751"/>
    <w:rsid w:val="00EC060B"/>
    <w:rsid w:val="00ED02DA"/>
    <w:rsid w:val="00ED267E"/>
    <w:rsid w:val="00ED396B"/>
    <w:rsid w:val="00EE2D8B"/>
    <w:rsid w:val="00EE65DC"/>
    <w:rsid w:val="00EF0441"/>
    <w:rsid w:val="00EF4604"/>
    <w:rsid w:val="00EF6F36"/>
    <w:rsid w:val="00F118C8"/>
    <w:rsid w:val="00F11C8E"/>
    <w:rsid w:val="00F25C49"/>
    <w:rsid w:val="00F3000F"/>
    <w:rsid w:val="00F359FD"/>
    <w:rsid w:val="00F41212"/>
    <w:rsid w:val="00F42DC2"/>
    <w:rsid w:val="00F56E23"/>
    <w:rsid w:val="00F60C15"/>
    <w:rsid w:val="00F61F59"/>
    <w:rsid w:val="00F62404"/>
    <w:rsid w:val="00F659A4"/>
    <w:rsid w:val="00F81DB6"/>
    <w:rsid w:val="00F825BC"/>
    <w:rsid w:val="00F85985"/>
    <w:rsid w:val="00FA2DA9"/>
    <w:rsid w:val="00FA6370"/>
    <w:rsid w:val="00FC3BE4"/>
    <w:rsid w:val="00FE370F"/>
    <w:rsid w:val="00FE4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0944"/>
  <w15:docId w15:val="{7EB3E28E-3C66-4358-A14A-0033CB1A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166FD"/>
    <w:pPr>
      <w:spacing w:after="0" w:line="276" w:lineRule="auto"/>
    </w:pPr>
    <w:rPr>
      <w:rFonts w:ascii="Arial" w:eastAsia="Calibri" w:hAnsi="Arial" w:cs="Arial"/>
      <w:sz w:val="24"/>
    </w:rPr>
  </w:style>
  <w:style w:type="paragraph" w:styleId="Nagwek2">
    <w:name w:val="heading 2"/>
    <w:basedOn w:val="Normalny"/>
    <w:next w:val="Normalny"/>
    <w:link w:val="Nagwek2Znak"/>
    <w:uiPriority w:val="9"/>
    <w:semiHidden/>
    <w:unhideWhenUsed/>
    <w:qFormat/>
    <w:rsid w:val="00AF02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3126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A85797"/>
    <w:pPr>
      <w:spacing w:line="360" w:lineRule="auto"/>
      <w:jc w:val="both"/>
    </w:pPr>
    <w:rPr>
      <w:rFonts w:ascii="Times New Roman" w:eastAsia="Times New Roman" w:hAnsi="Times New Roman" w:cs="Times New Roman"/>
      <w:i/>
      <w:szCs w:val="24"/>
      <w:lang w:eastAsia="pl-PL"/>
    </w:rPr>
  </w:style>
  <w:style w:type="character" w:customStyle="1" w:styleId="TekstpodstawowyZnak">
    <w:name w:val="Tekst podstawowy Znak"/>
    <w:basedOn w:val="Domylnaczcionkaakapitu"/>
    <w:link w:val="Tekstpodstawowy"/>
    <w:rsid w:val="00A85797"/>
    <w:rPr>
      <w:rFonts w:ascii="Times New Roman" w:eastAsia="Times New Roman" w:hAnsi="Times New Roman" w:cs="Times New Roman"/>
      <w:i/>
      <w:sz w:val="24"/>
      <w:szCs w:val="24"/>
      <w:lang w:eastAsia="pl-PL"/>
    </w:rPr>
  </w:style>
  <w:style w:type="paragraph" w:styleId="Tekstprzypisudolnego">
    <w:name w:val="footnote text"/>
    <w:basedOn w:val="Normalny"/>
    <w:link w:val="TekstprzypisudolnegoZnak"/>
    <w:semiHidden/>
    <w:rsid w:val="00A85797"/>
    <w:pPr>
      <w:spacing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A85797"/>
    <w:rPr>
      <w:rFonts w:ascii="Calibri" w:eastAsia="Times New Roman" w:hAnsi="Calibri" w:cs="Times New Roman"/>
      <w:sz w:val="20"/>
      <w:szCs w:val="20"/>
    </w:rPr>
  </w:style>
  <w:style w:type="character" w:styleId="Odwoanieprzypisudolnego">
    <w:name w:val="footnote reference"/>
    <w:basedOn w:val="Domylnaczcionkaakapitu"/>
    <w:semiHidden/>
    <w:rsid w:val="00A85797"/>
    <w:rPr>
      <w:rFonts w:cs="Times New Roman"/>
      <w:vertAlign w:val="superscript"/>
    </w:rPr>
  </w:style>
  <w:style w:type="paragraph" w:styleId="Akapitzlist">
    <w:name w:val="List Paragraph"/>
    <w:basedOn w:val="Normalny"/>
    <w:uiPriority w:val="34"/>
    <w:qFormat/>
    <w:rsid w:val="009A7136"/>
    <w:pPr>
      <w:ind w:left="720"/>
      <w:contextualSpacing/>
    </w:pPr>
  </w:style>
  <w:style w:type="paragraph" w:styleId="Nagwek">
    <w:name w:val="header"/>
    <w:basedOn w:val="Normalny"/>
    <w:link w:val="NagwekZnak"/>
    <w:uiPriority w:val="99"/>
    <w:unhideWhenUsed/>
    <w:rsid w:val="005961D4"/>
    <w:pPr>
      <w:tabs>
        <w:tab w:val="center" w:pos="4536"/>
        <w:tab w:val="right" w:pos="9072"/>
      </w:tabs>
      <w:spacing w:line="240" w:lineRule="auto"/>
    </w:pPr>
  </w:style>
  <w:style w:type="character" w:customStyle="1" w:styleId="NagwekZnak">
    <w:name w:val="Nagłówek Znak"/>
    <w:basedOn w:val="Domylnaczcionkaakapitu"/>
    <w:link w:val="Nagwek"/>
    <w:uiPriority w:val="99"/>
    <w:rsid w:val="005961D4"/>
    <w:rPr>
      <w:rFonts w:ascii="Arial" w:eastAsia="Calibri" w:hAnsi="Arial" w:cs="Arial"/>
      <w:sz w:val="24"/>
    </w:rPr>
  </w:style>
  <w:style w:type="paragraph" w:styleId="Stopka">
    <w:name w:val="footer"/>
    <w:basedOn w:val="Normalny"/>
    <w:link w:val="StopkaZnak"/>
    <w:uiPriority w:val="99"/>
    <w:unhideWhenUsed/>
    <w:rsid w:val="005961D4"/>
    <w:pPr>
      <w:tabs>
        <w:tab w:val="center" w:pos="4536"/>
        <w:tab w:val="right" w:pos="9072"/>
      </w:tabs>
      <w:spacing w:line="240" w:lineRule="auto"/>
    </w:pPr>
  </w:style>
  <w:style w:type="character" w:customStyle="1" w:styleId="StopkaZnak">
    <w:name w:val="Stopka Znak"/>
    <w:basedOn w:val="Domylnaczcionkaakapitu"/>
    <w:link w:val="Stopka"/>
    <w:uiPriority w:val="99"/>
    <w:rsid w:val="005961D4"/>
    <w:rPr>
      <w:rFonts w:ascii="Arial" w:eastAsia="Calibri" w:hAnsi="Arial" w:cs="Arial"/>
      <w:sz w:val="24"/>
    </w:rPr>
  </w:style>
  <w:style w:type="paragraph" w:styleId="Tekstprzypisukocowego">
    <w:name w:val="endnote text"/>
    <w:basedOn w:val="Normalny"/>
    <w:link w:val="TekstprzypisukocowegoZnak"/>
    <w:uiPriority w:val="99"/>
    <w:semiHidden/>
    <w:unhideWhenUsed/>
    <w:rsid w:val="00A06D9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6D99"/>
    <w:rPr>
      <w:rFonts w:ascii="Arial" w:eastAsia="Calibri" w:hAnsi="Arial" w:cs="Arial"/>
      <w:sz w:val="20"/>
      <w:szCs w:val="20"/>
    </w:rPr>
  </w:style>
  <w:style w:type="character" w:styleId="Odwoanieprzypisukocowego">
    <w:name w:val="endnote reference"/>
    <w:basedOn w:val="Domylnaczcionkaakapitu"/>
    <w:uiPriority w:val="99"/>
    <w:semiHidden/>
    <w:unhideWhenUsed/>
    <w:rsid w:val="00A06D99"/>
    <w:rPr>
      <w:vertAlign w:val="superscript"/>
    </w:rPr>
  </w:style>
  <w:style w:type="character" w:styleId="Pogrubienie">
    <w:name w:val="Strong"/>
    <w:basedOn w:val="Domylnaczcionkaakapitu"/>
    <w:uiPriority w:val="22"/>
    <w:qFormat/>
    <w:rsid w:val="00A016E7"/>
    <w:rPr>
      <w:b/>
      <w:bCs/>
    </w:rPr>
  </w:style>
  <w:style w:type="character" w:styleId="Hipercze">
    <w:name w:val="Hyperlink"/>
    <w:basedOn w:val="Domylnaczcionkaakapitu"/>
    <w:uiPriority w:val="99"/>
    <w:unhideWhenUsed/>
    <w:rsid w:val="00CE41B8"/>
    <w:rPr>
      <w:color w:val="0563C1" w:themeColor="hyperlink"/>
      <w:u w:val="single"/>
    </w:rPr>
  </w:style>
  <w:style w:type="character" w:customStyle="1" w:styleId="Nierozpoznanawzmianka1">
    <w:name w:val="Nierozpoznana wzmianka1"/>
    <w:basedOn w:val="Domylnaczcionkaakapitu"/>
    <w:uiPriority w:val="99"/>
    <w:semiHidden/>
    <w:unhideWhenUsed/>
    <w:rsid w:val="00CE41B8"/>
    <w:rPr>
      <w:color w:val="605E5C"/>
      <w:shd w:val="clear" w:color="auto" w:fill="E1DFDD"/>
    </w:rPr>
  </w:style>
  <w:style w:type="paragraph" w:styleId="Tekstdymka">
    <w:name w:val="Balloon Text"/>
    <w:basedOn w:val="Normalny"/>
    <w:link w:val="TekstdymkaZnak"/>
    <w:uiPriority w:val="99"/>
    <w:semiHidden/>
    <w:unhideWhenUsed/>
    <w:rsid w:val="00993F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F5F"/>
    <w:rPr>
      <w:rFonts w:ascii="Segoe UI" w:eastAsia="Calibri" w:hAnsi="Segoe UI" w:cs="Segoe UI"/>
      <w:sz w:val="18"/>
      <w:szCs w:val="18"/>
    </w:rPr>
  </w:style>
  <w:style w:type="paragraph" w:styleId="Bezodstpw">
    <w:name w:val="No Spacing"/>
    <w:uiPriority w:val="1"/>
    <w:qFormat/>
    <w:rsid w:val="00814AF0"/>
    <w:pPr>
      <w:spacing w:after="0" w:line="240" w:lineRule="auto"/>
    </w:pPr>
    <w:rPr>
      <w:rFonts w:ascii="Calibri" w:eastAsia="Calibri" w:hAnsi="Calibri" w:cs="Times New Roman"/>
    </w:rPr>
  </w:style>
  <w:style w:type="character" w:customStyle="1" w:styleId="Nagwek3Znak">
    <w:name w:val="Nagłówek 3 Znak"/>
    <w:basedOn w:val="Domylnaczcionkaakapitu"/>
    <w:link w:val="Nagwek3"/>
    <w:uiPriority w:val="9"/>
    <w:semiHidden/>
    <w:rsid w:val="00B3126F"/>
    <w:rPr>
      <w:rFonts w:asciiTheme="majorHAnsi" w:eastAsiaTheme="majorEastAsia" w:hAnsiTheme="majorHAnsi" w:cstheme="majorBidi"/>
      <w:color w:val="1F4D78" w:themeColor="accent1" w:themeShade="7F"/>
      <w:sz w:val="24"/>
      <w:szCs w:val="24"/>
    </w:rPr>
  </w:style>
  <w:style w:type="character" w:customStyle="1" w:styleId="Nagwek2Znak">
    <w:name w:val="Nagłówek 2 Znak"/>
    <w:basedOn w:val="Domylnaczcionkaakapitu"/>
    <w:link w:val="Nagwek2"/>
    <w:uiPriority w:val="9"/>
    <w:semiHidden/>
    <w:rsid w:val="00AF0252"/>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351022"/>
    <w:rPr>
      <w:sz w:val="16"/>
      <w:szCs w:val="16"/>
    </w:rPr>
  </w:style>
  <w:style w:type="paragraph" w:styleId="Tekstkomentarza">
    <w:name w:val="annotation text"/>
    <w:basedOn w:val="Normalny"/>
    <w:link w:val="TekstkomentarzaZnak"/>
    <w:uiPriority w:val="99"/>
    <w:semiHidden/>
    <w:unhideWhenUsed/>
    <w:rsid w:val="003510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1022"/>
    <w:rPr>
      <w:rFonts w:ascii="Arial" w:eastAsia="Calibri" w:hAnsi="Arial" w:cs="Arial"/>
      <w:sz w:val="20"/>
      <w:szCs w:val="20"/>
    </w:rPr>
  </w:style>
  <w:style w:type="paragraph" w:styleId="Tematkomentarza">
    <w:name w:val="annotation subject"/>
    <w:basedOn w:val="Tekstkomentarza"/>
    <w:next w:val="Tekstkomentarza"/>
    <w:link w:val="TematkomentarzaZnak"/>
    <w:uiPriority w:val="99"/>
    <w:semiHidden/>
    <w:unhideWhenUsed/>
    <w:rsid w:val="00351022"/>
    <w:rPr>
      <w:b/>
      <w:bCs/>
    </w:rPr>
  </w:style>
  <w:style w:type="character" w:customStyle="1" w:styleId="TematkomentarzaZnak">
    <w:name w:val="Temat komentarza Znak"/>
    <w:basedOn w:val="TekstkomentarzaZnak"/>
    <w:link w:val="Tematkomentarza"/>
    <w:uiPriority w:val="99"/>
    <w:semiHidden/>
    <w:rsid w:val="00351022"/>
    <w:rPr>
      <w:rFonts w:ascii="Arial" w:eastAsia="Calibri" w:hAnsi="Arial" w:cs="Arial"/>
      <w:b/>
      <w:bCs/>
      <w:sz w:val="20"/>
      <w:szCs w:val="20"/>
    </w:rPr>
  </w:style>
  <w:style w:type="character" w:styleId="Nierozpoznanawzmianka">
    <w:name w:val="Unresolved Mention"/>
    <w:basedOn w:val="Domylnaczcionkaakapitu"/>
    <w:uiPriority w:val="99"/>
    <w:semiHidden/>
    <w:unhideWhenUsed/>
    <w:rsid w:val="001342ED"/>
    <w:rPr>
      <w:color w:val="605E5C"/>
      <w:shd w:val="clear" w:color="auto" w:fill="E1DFDD"/>
    </w:rPr>
  </w:style>
  <w:style w:type="character" w:styleId="UyteHipercze">
    <w:name w:val="FollowedHyperlink"/>
    <w:basedOn w:val="Domylnaczcionkaakapitu"/>
    <w:uiPriority w:val="99"/>
    <w:semiHidden/>
    <w:unhideWhenUsed/>
    <w:rsid w:val="007022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1978">
      <w:bodyDiv w:val="1"/>
      <w:marLeft w:val="0"/>
      <w:marRight w:val="0"/>
      <w:marTop w:val="0"/>
      <w:marBottom w:val="0"/>
      <w:divBdr>
        <w:top w:val="none" w:sz="0" w:space="0" w:color="auto"/>
        <w:left w:val="none" w:sz="0" w:space="0" w:color="auto"/>
        <w:bottom w:val="none" w:sz="0" w:space="0" w:color="auto"/>
        <w:right w:val="none" w:sz="0" w:space="0" w:color="auto"/>
      </w:divBdr>
    </w:div>
    <w:div w:id="339085967">
      <w:bodyDiv w:val="1"/>
      <w:marLeft w:val="0"/>
      <w:marRight w:val="0"/>
      <w:marTop w:val="0"/>
      <w:marBottom w:val="0"/>
      <w:divBdr>
        <w:top w:val="none" w:sz="0" w:space="0" w:color="auto"/>
        <w:left w:val="none" w:sz="0" w:space="0" w:color="auto"/>
        <w:bottom w:val="none" w:sz="0" w:space="0" w:color="auto"/>
        <w:right w:val="none" w:sz="0" w:space="0" w:color="auto"/>
      </w:divBdr>
      <w:divsChild>
        <w:div w:id="945692959">
          <w:marLeft w:val="0"/>
          <w:marRight w:val="0"/>
          <w:marTop w:val="240"/>
          <w:marBottom w:val="0"/>
          <w:divBdr>
            <w:top w:val="none" w:sz="0" w:space="0" w:color="auto"/>
            <w:left w:val="none" w:sz="0" w:space="0" w:color="auto"/>
            <w:bottom w:val="none" w:sz="0" w:space="0" w:color="auto"/>
            <w:right w:val="none" w:sz="0" w:space="0" w:color="auto"/>
          </w:divBdr>
        </w:div>
        <w:div w:id="1030495735">
          <w:marLeft w:val="0"/>
          <w:marRight w:val="0"/>
          <w:marTop w:val="240"/>
          <w:marBottom w:val="0"/>
          <w:divBdr>
            <w:top w:val="none" w:sz="0" w:space="0" w:color="auto"/>
            <w:left w:val="none" w:sz="0" w:space="0" w:color="auto"/>
            <w:bottom w:val="none" w:sz="0" w:space="0" w:color="auto"/>
            <w:right w:val="none" w:sz="0" w:space="0" w:color="auto"/>
          </w:divBdr>
        </w:div>
      </w:divsChild>
    </w:div>
    <w:div w:id="350496846">
      <w:bodyDiv w:val="1"/>
      <w:marLeft w:val="0"/>
      <w:marRight w:val="0"/>
      <w:marTop w:val="0"/>
      <w:marBottom w:val="0"/>
      <w:divBdr>
        <w:top w:val="none" w:sz="0" w:space="0" w:color="auto"/>
        <w:left w:val="none" w:sz="0" w:space="0" w:color="auto"/>
        <w:bottom w:val="none" w:sz="0" w:space="0" w:color="auto"/>
        <w:right w:val="none" w:sz="0" w:space="0" w:color="auto"/>
      </w:divBdr>
      <w:divsChild>
        <w:div w:id="454759092">
          <w:marLeft w:val="0"/>
          <w:marRight w:val="0"/>
          <w:marTop w:val="72"/>
          <w:marBottom w:val="0"/>
          <w:divBdr>
            <w:top w:val="none" w:sz="0" w:space="0" w:color="auto"/>
            <w:left w:val="none" w:sz="0" w:space="0" w:color="auto"/>
            <w:bottom w:val="none" w:sz="0" w:space="0" w:color="auto"/>
            <w:right w:val="none" w:sz="0" w:space="0" w:color="auto"/>
          </w:divBdr>
          <w:divsChild>
            <w:div w:id="1739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80035">
      <w:bodyDiv w:val="1"/>
      <w:marLeft w:val="0"/>
      <w:marRight w:val="0"/>
      <w:marTop w:val="0"/>
      <w:marBottom w:val="0"/>
      <w:divBdr>
        <w:top w:val="none" w:sz="0" w:space="0" w:color="auto"/>
        <w:left w:val="none" w:sz="0" w:space="0" w:color="auto"/>
        <w:bottom w:val="none" w:sz="0" w:space="0" w:color="auto"/>
        <w:right w:val="none" w:sz="0" w:space="0" w:color="auto"/>
      </w:divBdr>
    </w:div>
    <w:div w:id="758985614">
      <w:bodyDiv w:val="1"/>
      <w:marLeft w:val="0"/>
      <w:marRight w:val="0"/>
      <w:marTop w:val="0"/>
      <w:marBottom w:val="0"/>
      <w:divBdr>
        <w:top w:val="none" w:sz="0" w:space="0" w:color="auto"/>
        <w:left w:val="none" w:sz="0" w:space="0" w:color="auto"/>
        <w:bottom w:val="none" w:sz="0" w:space="0" w:color="auto"/>
        <w:right w:val="none" w:sz="0" w:space="0" w:color="auto"/>
      </w:divBdr>
      <w:divsChild>
        <w:div w:id="1134256090">
          <w:marLeft w:val="0"/>
          <w:marRight w:val="0"/>
          <w:marTop w:val="240"/>
          <w:marBottom w:val="0"/>
          <w:divBdr>
            <w:top w:val="none" w:sz="0" w:space="0" w:color="auto"/>
            <w:left w:val="none" w:sz="0" w:space="0" w:color="auto"/>
            <w:bottom w:val="none" w:sz="0" w:space="0" w:color="auto"/>
            <w:right w:val="none" w:sz="0" w:space="0" w:color="auto"/>
          </w:divBdr>
        </w:div>
        <w:div w:id="1307129501">
          <w:marLeft w:val="0"/>
          <w:marRight w:val="0"/>
          <w:marTop w:val="240"/>
          <w:marBottom w:val="0"/>
          <w:divBdr>
            <w:top w:val="none" w:sz="0" w:space="0" w:color="auto"/>
            <w:left w:val="none" w:sz="0" w:space="0" w:color="auto"/>
            <w:bottom w:val="none" w:sz="0" w:space="0" w:color="auto"/>
            <w:right w:val="none" w:sz="0" w:space="0" w:color="auto"/>
          </w:divBdr>
        </w:div>
      </w:divsChild>
    </w:div>
    <w:div w:id="1061370002">
      <w:bodyDiv w:val="1"/>
      <w:marLeft w:val="0"/>
      <w:marRight w:val="0"/>
      <w:marTop w:val="0"/>
      <w:marBottom w:val="0"/>
      <w:divBdr>
        <w:top w:val="none" w:sz="0" w:space="0" w:color="auto"/>
        <w:left w:val="none" w:sz="0" w:space="0" w:color="auto"/>
        <w:bottom w:val="none" w:sz="0" w:space="0" w:color="auto"/>
        <w:right w:val="none" w:sz="0" w:space="0" w:color="auto"/>
      </w:divBdr>
    </w:div>
    <w:div w:id="1520778480">
      <w:bodyDiv w:val="1"/>
      <w:marLeft w:val="0"/>
      <w:marRight w:val="0"/>
      <w:marTop w:val="0"/>
      <w:marBottom w:val="0"/>
      <w:divBdr>
        <w:top w:val="none" w:sz="0" w:space="0" w:color="auto"/>
        <w:left w:val="none" w:sz="0" w:space="0" w:color="auto"/>
        <w:bottom w:val="none" w:sz="0" w:space="0" w:color="auto"/>
        <w:right w:val="none" w:sz="0" w:space="0" w:color="auto"/>
      </w:divBdr>
    </w:div>
    <w:div w:id="21231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polregio.pl/pl/oferty-i-promocje/oferty-regionalne/taryfa-pomorsk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zkzg.org/bilet-metropolitalny" TargetMode="External"/><Relationship Id="rId1" Type="http://schemas.openxmlformats.org/officeDocument/2006/relationships/hyperlink" Target="https://mzkzg.org/wiadomosc/z-biletem-metropolitalnym-pojedziemy-juz-autobusem-komunikacji-gminy-zukow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22ED-9B0C-4FEE-892F-A1EE93291C6B}">
  <ds:schemaRefs>
    <ds:schemaRef ds:uri="http://www.w3.org/2001/XMLSchema"/>
  </ds:schemaRefs>
</ds:datastoreItem>
</file>

<file path=customXml/itemProps2.xml><?xml version="1.0" encoding="utf-8"?>
<ds:datastoreItem xmlns:ds="http://schemas.openxmlformats.org/officeDocument/2006/customXml" ds:itemID="{6F26FB2C-D5E1-4412-BE59-D4093030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2815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Falkowska Iwona</dc:creator>
  <cp:keywords/>
  <dc:description/>
  <cp:lastModifiedBy>Cięciwa Małgorzata</cp:lastModifiedBy>
  <cp:revision>3</cp:revision>
  <cp:lastPrinted>2023-03-29T11:12:00Z</cp:lastPrinted>
  <dcterms:created xsi:type="dcterms:W3CDTF">2025-01-10T11:54:00Z</dcterms:created>
  <dcterms:modified xsi:type="dcterms:W3CDTF">2025-01-10T12:00:00Z</dcterms:modified>
</cp:coreProperties>
</file>