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7D35" w14:textId="77777777" w:rsidR="008E0446" w:rsidRPr="00082A9C" w:rsidRDefault="008E0446" w:rsidP="00FA37A1">
      <w:pPr>
        <w:jc w:val="both"/>
        <w:rPr>
          <w:rFonts w:ascii="Calibri" w:hAnsi="Calibri" w:cs="Calibri"/>
          <w:sz w:val="22"/>
          <w:szCs w:val="22"/>
        </w:rPr>
      </w:pPr>
    </w:p>
    <w:p w14:paraId="50BF2601" w14:textId="77777777" w:rsidR="008E0446" w:rsidRDefault="008E0446" w:rsidP="00FA37A1">
      <w:pPr>
        <w:spacing w:after="120"/>
        <w:jc w:val="center"/>
        <w:outlineLvl w:val="0"/>
        <w:rPr>
          <w:rFonts w:ascii="Calibri" w:eastAsia="Calibri" w:hAnsi="Calibri"/>
          <w:i/>
          <w:noProof/>
          <w:sz w:val="18"/>
          <w:szCs w:val="18"/>
        </w:rPr>
      </w:pPr>
    </w:p>
    <w:p w14:paraId="5021E6B4" w14:textId="5ED100A7" w:rsidR="008E0446" w:rsidRPr="009A1FDC" w:rsidRDefault="008E0446" w:rsidP="00FA37A1">
      <w:pPr>
        <w:spacing w:after="120"/>
        <w:jc w:val="center"/>
        <w:outlineLvl w:val="0"/>
        <w:rPr>
          <w:rFonts w:ascii="Calibri" w:hAnsi="Calibri" w:cs="Arial"/>
          <w:sz w:val="22"/>
          <w:szCs w:val="22"/>
        </w:rPr>
      </w:pPr>
      <w:r w:rsidRPr="00427FB1">
        <w:rPr>
          <w:rFonts w:ascii="Calibri" w:hAnsi="Calibri" w:cs="Arial"/>
          <w:b/>
          <w:sz w:val="22"/>
          <w:szCs w:val="22"/>
        </w:rPr>
        <w:t>Informacja pokontrolna nr</w:t>
      </w:r>
      <w:r w:rsidR="002B141B">
        <w:rPr>
          <w:rFonts w:ascii="Calibri" w:hAnsi="Calibri" w:cs="Arial"/>
          <w:sz w:val="22"/>
          <w:szCs w:val="22"/>
        </w:rPr>
        <w:t xml:space="preserve"> </w:t>
      </w:r>
      <w:bookmarkStart w:id="0" w:name="_Hlk118113383"/>
      <w:r w:rsidR="00FE412F" w:rsidRPr="00FE412F">
        <w:rPr>
          <w:rFonts w:ascii="Calibri" w:hAnsi="Calibri" w:cs="Arial"/>
          <w:b/>
          <w:sz w:val="22"/>
          <w:szCs w:val="22"/>
        </w:rPr>
        <w:t>RPPM.06.02.02-22-0092/20-001</w:t>
      </w:r>
      <w:bookmarkEnd w:id="0"/>
    </w:p>
    <w:p w14:paraId="3F9C6846" w14:textId="77777777" w:rsidR="008E0446" w:rsidRPr="00082A9C"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Podstawa prawna przeprowadzenia kontroli</w:t>
      </w:r>
    </w:p>
    <w:p w14:paraId="68769865" w14:textId="77777777" w:rsidR="00144969" w:rsidRPr="00144969" w:rsidRDefault="008E0446" w:rsidP="00FA37A1">
      <w:pPr>
        <w:numPr>
          <w:ilvl w:val="0"/>
          <w:numId w:val="18"/>
        </w:numPr>
        <w:ind w:left="357" w:hanging="357"/>
        <w:jc w:val="both"/>
        <w:rPr>
          <w:rFonts w:ascii="Calibri" w:hAnsi="Calibri" w:cs="Calibri"/>
          <w:b/>
          <w:sz w:val="22"/>
          <w:szCs w:val="22"/>
        </w:rPr>
      </w:pPr>
      <w:r w:rsidRPr="00477792">
        <w:rPr>
          <w:rFonts w:ascii="Calibri" w:hAnsi="Calibri" w:cs="Calibri"/>
          <w:sz w:val="22"/>
          <w:szCs w:val="22"/>
        </w:rPr>
        <w:t xml:space="preserve">art. 23 w zw. z art. 9 ust. 2 pkt  7 ustawy z dnia 11 lipca 2014 r. </w:t>
      </w:r>
      <w:r w:rsidRPr="00F445DF">
        <w:rPr>
          <w:rFonts w:ascii="Calibri" w:hAnsi="Calibri" w:cs="Calibri"/>
          <w:sz w:val="22"/>
          <w:szCs w:val="22"/>
        </w:rPr>
        <w:t xml:space="preserve">o zasadach realizacji programów </w:t>
      </w:r>
      <w:r w:rsidR="00144969">
        <w:rPr>
          <w:rFonts w:ascii="Calibri" w:hAnsi="Calibri" w:cs="Calibri"/>
          <w:sz w:val="22"/>
          <w:szCs w:val="22"/>
        </w:rPr>
        <w:t xml:space="preserve"> </w:t>
      </w:r>
    </w:p>
    <w:p w14:paraId="6E5919F2" w14:textId="2C021F46" w:rsidR="008E0446" w:rsidRPr="00477792" w:rsidRDefault="008E0446" w:rsidP="00144969">
      <w:pPr>
        <w:ind w:left="357"/>
        <w:jc w:val="both"/>
        <w:rPr>
          <w:rFonts w:ascii="Calibri" w:hAnsi="Calibri" w:cs="Calibri"/>
          <w:b/>
          <w:sz w:val="22"/>
          <w:szCs w:val="22"/>
        </w:rPr>
      </w:pPr>
      <w:r w:rsidRPr="00F445DF">
        <w:rPr>
          <w:rFonts w:ascii="Calibri" w:hAnsi="Calibri" w:cs="Calibri"/>
          <w:sz w:val="22"/>
          <w:szCs w:val="22"/>
        </w:rPr>
        <w:t>w zakresie polityki spójności finansowanych w perspektywie finansowej 2014-2020</w:t>
      </w:r>
      <w:r w:rsidRPr="00477792">
        <w:rPr>
          <w:rFonts w:ascii="Calibri" w:hAnsi="Calibri" w:cs="Calibri"/>
          <w:sz w:val="22"/>
          <w:szCs w:val="22"/>
        </w:rPr>
        <w:t xml:space="preserve"> (t. j. </w:t>
      </w:r>
      <w:r w:rsidRPr="00477792">
        <w:rPr>
          <w:rFonts w:ascii="Calibri" w:hAnsi="Calibri" w:cs="Calibri"/>
          <w:sz w:val="22"/>
          <w:szCs w:val="22"/>
          <w:u w:val="dotted" w:color="A6A6A6"/>
        </w:rPr>
        <w:t>Dz.U. 2020 r., poz. 818 ze zm.</w:t>
      </w:r>
      <w:r w:rsidRPr="00477792">
        <w:rPr>
          <w:rFonts w:ascii="Calibri" w:hAnsi="Calibri" w:cs="Calibri"/>
          <w:sz w:val="22"/>
          <w:szCs w:val="22"/>
        </w:rPr>
        <w:t>);</w:t>
      </w:r>
    </w:p>
    <w:p w14:paraId="6B4554EB" w14:textId="77777777" w:rsidR="008E0446" w:rsidRPr="00477792" w:rsidRDefault="008E0446" w:rsidP="00FA37A1">
      <w:pPr>
        <w:numPr>
          <w:ilvl w:val="0"/>
          <w:numId w:val="18"/>
        </w:numPr>
        <w:ind w:left="357" w:hanging="357"/>
        <w:jc w:val="both"/>
        <w:rPr>
          <w:rFonts w:ascii="Calibri" w:hAnsi="Calibri" w:cs="Calibri"/>
          <w:b/>
          <w:sz w:val="22"/>
          <w:szCs w:val="22"/>
        </w:rPr>
      </w:pPr>
      <w:r w:rsidRPr="00477792">
        <w:rPr>
          <w:rFonts w:ascii="Calibri" w:hAnsi="Calibri" w:cs="Calibri"/>
          <w:sz w:val="22"/>
          <w:szCs w:val="22"/>
        </w:rPr>
        <w:t xml:space="preserve">§ 18 Umowy nr RPPM.06.02.02-22-0092/20-00 o dofinansowanie projektu współfinansowanego ze środków Europejskiego Funduszu Społecznego w ramach Regionalnego Programu Operacyjnego Województwa Pomorskiego na lata 2014-2020 z dnia </w:t>
      </w:r>
      <w:r w:rsidRPr="00F445DF">
        <w:rPr>
          <w:rFonts w:ascii="Calibri" w:hAnsi="Calibri" w:cs="Calibri"/>
          <w:sz w:val="22"/>
          <w:szCs w:val="22"/>
        </w:rPr>
        <w:t xml:space="preserve">27.11.2020 r. z </w:t>
      </w:r>
      <w:proofErr w:type="spellStart"/>
      <w:r w:rsidRPr="00F445DF">
        <w:rPr>
          <w:rFonts w:ascii="Calibri" w:hAnsi="Calibri" w:cs="Calibri"/>
          <w:sz w:val="22"/>
          <w:szCs w:val="22"/>
        </w:rPr>
        <w:t>późn</w:t>
      </w:r>
      <w:proofErr w:type="spellEnd"/>
      <w:r w:rsidRPr="00F445DF">
        <w:rPr>
          <w:rFonts w:ascii="Calibri" w:hAnsi="Calibri" w:cs="Calibri"/>
          <w:sz w:val="22"/>
          <w:szCs w:val="22"/>
        </w:rPr>
        <w:t>. zm.</w:t>
      </w:r>
      <w:r w:rsidRPr="00F445DF">
        <w:rPr>
          <w:rFonts w:ascii="Calibri" w:hAnsi="Calibri" w:cs="Calibri"/>
          <w:b/>
          <w:sz w:val="22"/>
          <w:szCs w:val="22"/>
          <w:u w:val="single"/>
        </w:rPr>
        <w:t xml:space="preserve"> </w:t>
      </w:r>
    </w:p>
    <w:p w14:paraId="5DD7ACE3" w14:textId="53851F65" w:rsidR="008E0446" w:rsidRPr="00D92ACB" w:rsidRDefault="008E0446" w:rsidP="00FA37A1">
      <w:pPr>
        <w:numPr>
          <w:ilvl w:val="0"/>
          <w:numId w:val="1"/>
        </w:numPr>
        <w:spacing w:before="120" w:after="120"/>
        <w:ind w:left="357" w:hanging="357"/>
        <w:jc w:val="both"/>
        <w:rPr>
          <w:rFonts w:ascii="Calibri" w:hAnsi="Calibri" w:cs="Calibri"/>
          <w:b/>
          <w:sz w:val="20"/>
          <w:szCs w:val="20"/>
        </w:rPr>
      </w:pPr>
      <w:r w:rsidRPr="00477792">
        <w:rPr>
          <w:rFonts w:ascii="Calibri" w:hAnsi="Calibri" w:cs="Calibri"/>
          <w:b/>
          <w:sz w:val="22"/>
          <w:szCs w:val="22"/>
        </w:rPr>
        <w:t>Użyte skróty</w:t>
      </w:r>
      <w:r w:rsidRPr="00F445DF">
        <w:rPr>
          <w:rFonts w:ascii="Calibri" w:hAnsi="Calibri" w:cs="Calibri"/>
          <w:sz w:val="20"/>
          <w:szCs w:val="20"/>
        </w:rPr>
        <w:t xml:space="preserve"> </w:t>
      </w:r>
    </w:p>
    <w:p w14:paraId="35125902" w14:textId="12DC056C" w:rsidR="00D92ACB" w:rsidRPr="00D92ACB" w:rsidRDefault="00D92ACB" w:rsidP="00D92ACB">
      <w:pPr>
        <w:spacing w:before="120" w:after="120"/>
        <w:ind w:left="357"/>
        <w:jc w:val="both"/>
        <w:rPr>
          <w:rFonts w:ascii="Calibri" w:hAnsi="Calibri" w:cs="Calibri"/>
          <w:sz w:val="20"/>
          <w:szCs w:val="20"/>
        </w:rPr>
      </w:pPr>
      <w:r w:rsidRPr="00D92ACB">
        <w:rPr>
          <w:rFonts w:ascii="Calibri" w:hAnsi="Calibri" w:cs="Calibri"/>
          <w:sz w:val="20"/>
          <w:szCs w:val="20"/>
        </w:rPr>
        <w:t>(…)</w:t>
      </w:r>
    </w:p>
    <w:p w14:paraId="401E6DE9" w14:textId="77777777" w:rsidR="008E0446" w:rsidRPr="00082A9C"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Nazwa jednostki kontrolującej</w:t>
      </w:r>
    </w:p>
    <w:p w14:paraId="6A6B53D1" w14:textId="77777777" w:rsidR="008E0446" w:rsidRPr="00082A9C" w:rsidRDefault="008E0446" w:rsidP="00FA37A1">
      <w:pPr>
        <w:spacing w:before="80" w:after="80"/>
        <w:ind w:left="360"/>
        <w:jc w:val="both"/>
        <w:rPr>
          <w:rFonts w:ascii="Calibri" w:hAnsi="Calibri" w:cs="Calibri"/>
          <w:color w:val="000000"/>
          <w:sz w:val="22"/>
          <w:szCs w:val="22"/>
        </w:rPr>
      </w:pPr>
      <w:r w:rsidRPr="00082A9C">
        <w:rPr>
          <w:rFonts w:ascii="Calibri" w:hAnsi="Calibri" w:cs="Calibri"/>
          <w:color w:val="000000"/>
          <w:sz w:val="22"/>
          <w:szCs w:val="22"/>
        </w:rPr>
        <w:t>Zarząd Województwa Pomorskiego, pełniący funkcję Instytucji Zarządzającej Regionalnego Programu Operacyjnego Województwa Pomorskiego na lata 2014-2020.</w:t>
      </w:r>
    </w:p>
    <w:p w14:paraId="327B6067" w14:textId="14B199E2" w:rsidR="008E0446"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Osoby uczestniczące w kontroli ze strony jednostki kontrolującej</w:t>
      </w:r>
    </w:p>
    <w:p w14:paraId="7C691F61" w14:textId="22093690" w:rsidR="00D92ACB" w:rsidRPr="00D92ACB" w:rsidRDefault="00D92ACB" w:rsidP="00D92ACB">
      <w:pPr>
        <w:pStyle w:val="Akapitzlist"/>
        <w:spacing w:before="120" w:after="120"/>
        <w:ind w:left="360"/>
        <w:jc w:val="both"/>
        <w:rPr>
          <w:rFonts w:cs="Calibri"/>
          <w:sz w:val="20"/>
          <w:szCs w:val="20"/>
        </w:rPr>
      </w:pPr>
      <w:r w:rsidRPr="00D92ACB">
        <w:rPr>
          <w:rFonts w:cs="Calibri"/>
          <w:sz w:val="20"/>
          <w:szCs w:val="20"/>
        </w:rPr>
        <w:t>(…)</w:t>
      </w:r>
    </w:p>
    <w:p w14:paraId="6B0BFE54" w14:textId="0F1DA6DE" w:rsidR="008E0446" w:rsidRPr="00082A9C" w:rsidRDefault="008E0446" w:rsidP="00FA37A1">
      <w:pPr>
        <w:numPr>
          <w:ilvl w:val="0"/>
          <w:numId w:val="1"/>
        </w:numPr>
        <w:spacing w:before="120" w:after="120"/>
        <w:ind w:left="357" w:hanging="357"/>
        <w:jc w:val="both"/>
        <w:rPr>
          <w:rFonts w:ascii="Calibri" w:hAnsi="Calibri" w:cs="Calibri"/>
          <w:sz w:val="22"/>
          <w:szCs w:val="22"/>
        </w:rPr>
      </w:pPr>
      <w:r w:rsidRPr="00082A9C">
        <w:rPr>
          <w:rFonts w:ascii="Calibri" w:hAnsi="Calibri" w:cs="Calibri"/>
          <w:b/>
          <w:sz w:val="22"/>
          <w:szCs w:val="22"/>
        </w:rPr>
        <w:t>Rodzaj i tryb kontroli</w:t>
      </w:r>
    </w:p>
    <w:p w14:paraId="4628DA05" w14:textId="77777777" w:rsidR="008E0446" w:rsidRPr="006922AF" w:rsidRDefault="008E0446" w:rsidP="00FA37A1">
      <w:pPr>
        <w:numPr>
          <w:ilvl w:val="0"/>
          <w:numId w:val="17"/>
        </w:numPr>
        <w:tabs>
          <w:tab w:val="left" w:pos="426"/>
        </w:tabs>
        <w:jc w:val="both"/>
        <w:rPr>
          <w:rFonts w:ascii="Calibri" w:hAnsi="Calibri" w:cs="Calibri"/>
          <w:color w:val="000000"/>
          <w:sz w:val="22"/>
          <w:szCs w:val="22"/>
        </w:rPr>
      </w:pPr>
      <w:r w:rsidRPr="00082A9C">
        <w:rPr>
          <w:rFonts w:ascii="Calibri" w:hAnsi="Calibri" w:cs="Calibri"/>
          <w:color w:val="000000"/>
          <w:sz w:val="22"/>
          <w:szCs w:val="22"/>
        </w:rPr>
        <w:t>Typ kontroli</w:t>
      </w:r>
      <w:r w:rsidRPr="006922AF">
        <w:rPr>
          <w:rFonts w:ascii="Calibri" w:hAnsi="Calibri" w:cs="Calibri"/>
          <w:color w:val="000000"/>
          <w:sz w:val="22"/>
          <w:szCs w:val="22"/>
        </w:rPr>
        <w:t>:</w:t>
      </w:r>
      <w:r>
        <w:rPr>
          <w:rFonts w:ascii="Calibri" w:hAnsi="Calibri" w:cs="Calibri"/>
          <w:color w:val="000000"/>
          <w:sz w:val="22"/>
          <w:szCs w:val="22"/>
        </w:rPr>
        <w:t xml:space="preserve"> </w:t>
      </w:r>
      <w:r w:rsidRPr="006922AF">
        <w:rPr>
          <w:rFonts w:ascii="Calibri" w:hAnsi="Calibri" w:cs="Calibri"/>
          <w:color w:val="000000"/>
          <w:sz w:val="22"/>
          <w:szCs w:val="22"/>
        </w:rPr>
        <w:t>kontrola własna instytucji na miejscu</w:t>
      </w:r>
      <w:r>
        <w:rPr>
          <w:rFonts w:ascii="Calibri" w:hAnsi="Calibri" w:cs="Calibri"/>
          <w:color w:val="000000"/>
          <w:sz w:val="22"/>
          <w:szCs w:val="22"/>
        </w:rPr>
        <w:t>;</w:t>
      </w:r>
    </w:p>
    <w:p w14:paraId="2840D53F" w14:textId="77777777" w:rsidR="008E0446" w:rsidRPr="006922AF" w:rsidRDefault="008E0446" w:rsidP="00FA37A1">
      <w:pPr>
        <w:numPr>
          <w:ilvl w:val="0"/>
          <w:numId w:val="17"/>
        </w:numPr>
        <w:tabs>
          <w:tab w:val="left" w:pos="426"/>
        </w:tabs>
        <w:jc w:val="both"/>
        <w:rPr>
          <w:rFonts w:ascii="Calibri" w:hAnsi="Calibri" w:cs="Calibri"/>
          <w:color w:val="000000"/>
          <w:sz w:val="22"/>
          <w:szCs w:val="22"/>
        </w:rPr>
      </w:pPr>
      <w:r w:rsidRPr="006922AF">
        <w:rPr>
          <w:rFonts w:ascii="Calibri" w:hAnsi="Calibri" w:cs="Calibri"/>
          <w:color w:val="000000"/>
          <w:sz w:val="22"/>
          <w:szCs w:val="22"/>
        </w:rPr>
        <w:t>Tryb kontroli: planowy;</w:t>
      </w:r>
    </w:p>
    <w:p w14:paraId="5A41AD26" w14:textId="77777777" w:rsidR="008E0446" w:rsidRPr="006922AF" w:rsidRDefault="008E0446" w:rsidP="00FA37A1">
      <w:pPr>
        <w:numPr>
          <w:ilvl w:val="0"/>
          <w:numId w:val="17"/>
        </w:numPr>
        <w:tabs>
          <w:tab w:val="left" w:pos="426"/>
        </w:tabs>
        <w:jc w:val="both"/>
        <w:rPr>
          <w:rFonts w:ascii="Calibri" w:hAnsi="Calibri" w:cs="Calibri"/>
          <w:color w:val="000000"/>
          <w:sz w:val="22"/>
          <w:szCs w:val="22"/>
        </w:rPr>
      </w:pPr>
      <w:r w:rsidRPr="006922AF">
        <w:rPr>
          <w:rFonts w:ascii="Calibri" w:hAnsi="Calibri" w:cs="Calibri"/>
          <w:color w:val="000000"/>
          <w:sz w:val="22"/>
          <w:szCs w:val="22"/>
        </w:rPr>
        <w:t>Rodzaj kontroli:</w:t>
      </w:r>
      <w:r>
        <w:rPr>
          <w:rFonts w:ascii="Calibri" w:hAnsi="Calibri" w:cs="Calibri"/>
          <w:color w:val="000000"/>
          <w:sz w:val="22"/>
          <w:szCs w:val="22"/>
        </w:rPr>
        <w:t xml:space="preserve"> </w:t>
      </w:r>
      <w:r w:rsidRPr="006922AF">
        <w:rPr>
          <w:rFonts w:ascii="Calibri" w:hAnsi="Calibri" w:cs="Calibri"/>
          <w:color w:val="000000"/>
          <w:sz w:val="22"/>
          <w:szCs w:val="22"/>
        </w:rPr>
        <w:t>w trakcie realizacji projektu;</w:t>
      </w:r>
    </w:p>
    <w:p w14:paraId="249C6DC9" w14:textId="3C5D0BCC" w:rsidR="008E0446" w:rsidRPr="006922AF" w:rsidRDefault="008E0446" w:rsidP="00FA37A1">
      <w:pPr>
        <w:numPr>
          <w:ilvl w:val="0"/>
          <w:numId w:val="17"/>
        </w:numPr>
        <w:tabs>
          <w:tab w:val="left" w:pos="426"/>
        </w:tabs>
        <w:jc w:val="both"/>
        <w:rPr>
          <w:rFonts w:ascii="Calibri" w:hAnsi="Calibri" w:cs="Calibri"/>
          <w:color w:val="000000"/>
          <w:sz w:val="22"/>
          <w:szCs w:val="22"/>
          <w:lang w:val="en-US"/>
        </w:rPr>
      </w:pPr>
      <w:proofErr w:type="spellStart"/>
      <w:r w:rsidRPr="006922AF">
        <w:rPr>
          <w:rFonts w:ascii="Calibri" w:hAnsi="Calibri" w:cs="Calibri"/>
          <w:color w:val="000000"/>
          <w:sz w:val="22"/>
          <w:szCs w:val="22"/>
          <w:lang w:val="en-US"/>
        </w:rPr>
        <w:t>Kontrole</w:t>
      </w:r>
      <w:proofErr w:type="spellEnd"/>
      <w:r w:rsidRPr="006922AF">
        <w:rPr>
          <w:rFonts w:ascii="Calibri" w:hAnsi="Calibri" w:cs="Calibri"/>
          <w:color w:val="000000"/>
          <w:sz w:val="22"/>
          <w:szCs w:val="22"/>
          <w:lang w:val="en-US"/>
        </w:rPr>
        <w:t xml:space="preserve"> </w:t>
      </w:r>
      <w:r w:rsidRPr="00477792">
        <w:rPr>
          <w:rFonts w:ascii="Calibri" w:hAnsi="Calibri" w:cs="Calibri"/>
          <w:color w:val="000000"/>
          <w:sz w:val="22"/>
          <w:szCs w:val="22"/>
          <w:lang w:val="en-US"/>
        </w:rPr>
        <w:t>PZP</w:t>
      </w:r>
      <w:r>
        <w:rPr>
          <w:rFonts w:ascii="Calibri" w:hAnsi="Calibri" w:cs="Calibri"/>
          <w:color w:val="000000"/>
          <w:sz w:val="22"/>
          <w:szCs w:val="22"/>
          <w:lang w:val="en-US"/>
        </w:rPr>
        <w:t xml:space="preserve">: </w:t>
      </w:r>
      <w:proofErr w:type="spellStart"/>
      <w:r w:rsidRPr="00333331">
        <w:rPr>
          <w:rFonts w:ascii="Calibri" w:hAnsi="Calibri" w:cs="Calibri"/>
          <w:color w:val="000000"/>
          <w:sz w:val="22"/>
          <w:szCs w:val="22"/>
          <w:lang w:val="en-US"/>
        </w:rPr>
        <w:t>Tak</w:t>
      </w:r>
      <w:proofErr w:type="spellEnd"/>
      <w:r w:rsidRPr="00333331">
        <w:rPr>
          <w:rFonts w:ascii="Calibri" w:hAnsi="Calibri" w:cs="Calibri"/>
          <w:color w:val="000000"/>
          <w:sz w:val="22"/>
          <w:szCs w:val="22"/>
          <w:lang w:val="en-US"/>
        </w:rPr>
        <w:t>.</w:t>
      </w:r>
    </w:p>
    <w:p w14:paraId="202C8FD6" w14:textId="77777777" w:rsidR="008E0446"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Termin kontroli</w:t>
      </w:r>
    </w:p>
    <w:p w14:paraId="6896DA15" w14:textId="77777777" w:rsidR="008E0446" w:rsidRPr="006922AF" w:rsidRDefault="008E0446" w:rsidP="00FA37A1">
      <w:pPr>
        <w:spacing w:before="120" w:after="120"/>
        <w:ind w:left="357"/>
        <w:jc w:val="both"/>
        <w:rPr>
          <w:rFonts w:ascii="Calibri" w:hAnsi="Calibri" w:cs="Calibri"/>
          <w:sz w:val="22"/>
          <w:szCs w:val="22"/>
        </w:rPr>
      </w:pPr>
      <w:r w:rsidRPr="006922AF">
        <w:rPr>
          <w:rFonts w:ascii="Calibri" w:hAnsi="Calibri" w:cs="Calibri"/>
          <w:sz w:val="22"/>
          <w:szCs w:val="22"/>
        </w:rPr>
        <w:t>Od dnia 12.10.2022 r. do dnia 13.10.2022 r.</w:t>
      </w:r>
    </w:p>
    <w:p w14:paraId="7E39538F" w14:textId="77777777" w:rsidR="008E0446" w:rsidRDefault="008E0446" w:rsidP="00FA37A1">
      <w:pPr>
        <w:numPr>
          <w:ilvl w:val="0"/>
          <w:numId w:val="1"/>
        </w:numPr>
        <w:spacing w:before="120" w:after="120"/>
        <w:ind w:left="357" w:hanging="357"/>
        <w:jc w:val="both"/>
        <w:rPr>
          <w:rFonts w:ascii="Calibri" w:hAnsi="Calibri" w:cs="Calibri"/>
          <w:b/>
          <w:sz w:val="22"/>
          <w:szCs w:val="22"/>
        </w:rPr>
      </w:pPr>
      <w:r w:rsidRPr="00082A9C">
        <w:rPr>
          <w:rFonts w:ascii="Calibri" w:hAnsi="Calibri" w:cs="Calibri"/>
          <w:b/>
          <w:sz w:val="22"/>
          <w:szCs w:val="22"/>
        </w:rPr>
        <w:t>Nazwa jednostki kontrolowanej</w:t>
      </w:r>
      <w:bookmarkStart w:id="1" w:name="_Hlk101857965"/>
    </w:p>
    <w:p w14:paraId="78477F6B" w14:textId="567EF286" w:rsidR="008E0446" w:rsidRPr="00082A9C" w:rsidRDefault="008E0446" w:rsidP="00FA37A1">
      <w:pPr>
        <w:spacing w:before="120" w:after="120"/>
        <w:ind w:left="357"/>
        <w:jc w:val="both"/>
        <w:rPr>
          <w:rFonts w:ascii="Calibri" w:hAnsi="Calibri" w:cs="Calibri"/>
          <w:sz w:val="22"/>
          <w:szCs w:val="22"/>
        </w:rPr>
      </w:pPr>
      <w:r w:rsidRPr="00FE549C">
        <w:rPr>
          <w:rFonts w:ascii="Calibri" w:hAnsi="Calibri" w:cs="Calibri"/>
          <w:sz w:val="22"/>
          <w:szCs w:val="22"/>
        </w:rPr>
        <w:t>ZWIĄZEK HARCERSTWA POLSKIEGO CHORĄGIEW GDAŃSKA</w:t>
      </w:r>
      <w:r>
        <w:rPr>
          <w:rFonts w:ascii="Calibri" w:hAnsi="Calibri" w:cs="Calibri"/>
          <w:sz w:val="22"/>
          <w:szCs w:val="22"/>
        </w:rPr>
        <w:t xml:space="preserve">, </w:t>
      </w:r>
      <w:r w:rsidRPr="006922AF">
        <w:rPr>
          <w:rFonts w:ascii="Calibri" w:hAnsi="Calibri" w:cs="Calibri"/>
          <w:sz w:val="22"/>
          <w:szCs w:val="22"/>
        </w:rPr>
        <w:t xml:space="preserve"> </w:t>
      </w:r>
      <w:r w:rsidRPr="00FE549C">
        <w:rPr>
          <w:rFonts w:ascii="Calibri" w:hAnsi="Calibri" w:cs="Calibri"/>
          <w:sz w:val="22"/>
          <w:szCs w:val="22"/>
        </w:rPr>
        <w:t>z siedzibą w Gdańsku, ul. Za murami 2-10, 80-823 Gdańsk, NIP</w:t>
      </w:r>
      <w:r>
        <w:rPr>
          <w:rFonts w:ascii="Calibri" w:hAnsi="Calibri" w:cs="Calibri"/>
          <w:sz w:val="22"/>
          <w:szCs w:val="22"/>
        </w:rPr>
        <w:t xml:space="preserve">: </w:t>
      </w:r>
      <w:r w:rsidRPr="00AD5C7D">
        <w:rPr>
          <w:rFonts w:ascii="Calibri" w:hAnsi="Calibri" w:cs="Calibri"/>
          <w:sz w:val="22"/>
          <w:szCs w:val="22"/>
        </w:rPr>
        <w:t>5832969085</w:t>
      </w:r>
      <w:r>
        <w:rPr>
          <w:rFonts w:ascii="Calibri" w:hAnsi="Calibri" w:cs="Calibri"/>
          <w:sz w:val="22"/>
          <w:szCs w:val="22"/>
        </w:rPr>
        <w:t>.</w:t>
      </w:r>
    </w:p>
    <w:p w14:paraId="69F0306B" w14:textId="7F9744FF" w:rsidR="008E0446" w:rsidRPr="0029248B" w:rsidRDefault="008E0446" w:rsidP="00FA37A1">
      <w:pPr>
        <w:numPr>
          <w:ilvl w:val="1"/>
          <w:numId w:val="23"/>
        </w:numPr>
        <w:spacing w:before="120" w:after="120"/>
        <w:jc w:val="both"/>
        <w:rPr>
          <w:rFonts w:ascii="Calibri" w:hAnsi="Calibri" w:cs="Calibri"/>
          <w:b/>
          <w:color w:val="000000"/>
          <w:sz w:val="22"/>
          <w:szCs w:val="22"/>
        </w:rPr>
      </w:pPr>
      <w:r w:rsidRPr="0029248B">
        <w:rPr>
          <w:rFonts w:ascii="Calibri" w:hAnsi="Calibri" w:cs="Calibri"/>
          <w:b/>
          <w:color w:val="000000"/>
          <w:sz w:val="22"/>
          <w:szCs w:val="22"/>
        </w:rPr>
        <w:t xml:space="preserve"> Partnerzy: </w:t>
      </w:r>
    </w:p>
    <w:p w14:paraId="3E7E5F26" w14:textId="77777777" w:rsidR="008E0446" w:rsidRDefault="008E0446" w:rsidP="00FA37A1">
      <w:pPr>
        <w:spacing w:before="120" w:after="120"/>
        <w:jc w:val="both"/>
        <w:rPr>
          <w:rFonts w:ascii="Calibri" w:hAnsi="Calibri" w:cs="Calibri"/>
          <w:color w:val="000000"/>
          <w:sz w:val="22"/>
          <w:szCs w:val="22"/>
        </w:rPr>
      </w:pPr>
      <w:r>
        <w:rPr>
          <w:rFonts w:ascii="Calibri" w:hAnsi="Calibri" w:cs="Calibri"/>
          <w:b/>
          <w:color w:val="000000"/>
          <w:sz w:val="22"/>
          <w:szCs w:val="22"/>
        </w:rPr>
        <w:t xml:space="preserve">7.1.1. </w:t>
      </w:r>
      <w:r w:rsidRPr="0029248B">
        <w:rPr>
          <w:rFonts w:ascii="Calibri" w:hAnsi="Calibri" w:cs="Calibri"/>
          <w:b/>
          <w:color w:val="000000"/>
          <w:sz w:val="22"/>
          <w:szCs w:val="22"/>
        </w:rPr>
        <w:t>Partner nr 1</w:t>
      </w:r>
      <w:r w:rsidRPr="00333331">
        <w:rPr>
          <w:rFonts w:ascii="Calibri" w:hAnsi="Calibri" w:cs="Calibri"/>
          <w:b/>
          <w:color w:val="000000"/>
          <w:sz w:val="22"/>
          <w:szCs w:val="22"/>
        </w:rPr>
        <w:t xml:space="preserve"> </w:t>
      </w:r>
      <w:r w:rsidRPr="00333331">
        <w:rPr>
          <w:rFonts w:ascii="Calibri" w:hAnsi="Calibri" w:cs="Calibri"/>
          <w:color w:val="000000"/>
          <w:sz w:val="22"/>
          <w:szCs w:val="22"/>
        </w:rPr>
        <w:t>–</w:t>
      </w:r>
      <w:r w:rsidRPr="00333331">
        <w:t xml:space="preserve"> </w:t>
      </w:r>
      <w:r w:rsidRPr="00333331">
        <w:rPr>
          <w:rFonts w:ascii="Calibri" w:hAnsi="Calibri" w:cs="Calibri"/>
          <w:color w:val="000000"/>
          <w:sz w:val="22"/>
          <w:szCs w:val="22"/>
        </w:rPr>
        <w:t xml:space="preserve">Powiat Lęborski z siedzibą w Lęborku, ul. </w:t>
      </w:r>
      <w:r w:rsidRPr="0029248B">
        <w:rPr>
          <w:rFonts w:ascii="Calibri" w:hAnsi="Calibri" w:cs="Calibri"/>
          <w:color w:val="000000"/>
          <w:sz w:val="22"/>
          <w:szCs w:val="22"/>
        </w:rPr>
        <w:t>Czołgistów 5, 84-300 Lębork, NIP: 8411517507</w:t>
      </w:r>
      <w:r>
        <w:rPr>
          <w:rFonts w:ascii="Calibri" w:hAnsi="Calibri" w:cs="Calibri"/>
          <w:color w:val="000000"/>
          <w:sz w:val="22"/>
          <w:szCs w:val="22"/>
        </w:rPr>
        <w:t>;</w:t>
      </w:r>
    </w:p>
    <w:p w14:paraId="11150C53" w14:textId="77777777" w:rsidR="008E0446" w:rsidRDefault="008E0446" w:rsidP="00FA37A1">
      <w:pPr>
        <w:spacing w:before="120" w:after="120"/>
        <w:jc w:val="both"/>
        <w:rPr>
          <w:rFonts w:ascii="Calibri" w:hAnsi="Calibri" w:cs="Calibri"/>
          <w:color w:val="000000"/>
          <w:sz w:val="22"/>
          <w:szCs w:val="22"/>
        </w:rPr>
      </w:pPr>
      <w:r>
        <w:rPr>
          <w:rFonts w:ascii="Calibri" w:hAnsi="Calibri" w:cs="Calibri"/>
          <w:b/>
          <w:color w:val="000000"/>
          <w:sz w:val="22"/>
          <w:szCs w:val="22"/>
        </w:rPr>
        <w:t xml:space="preserve">7.1.2. </w:t>
      </w:r>
      <w:r w:rsidRPr="00DB77B5">
        <w:rPr>
          <w:rFonts w:ascii="Calibri" w:hAnsi="Calibri" w:cs="Calibri"/>
          <w:b/>
          <w:color w:val="000000"/>
          <w:sz w:val="22"/>
          <w:szCs w:val="22"/>
        </w:rPr>
        <w:t xml:space="preserve">Partner nr 2 </w:t>
      </w:r>
      <w:r w:rsidRPr="00DB77B5">
        <w:rPr>
          <w:rFonts w:ascii="Calibri" w:hAnsi="Calibri" w:cs="Calibri"/>
          <w:color w:val="000000"/>
          <w:sz w:val="22"/>
          <w:szCs w:val="22"/>
        </w:rPr>
        <w:t>–</w:t>
      </w:r>
      <w:r w:rsidRPr="00333331">
        <w:t xml:space="preserve"> </w:t>
      </w:r>
      <w:r w:rsidRPr="00DB77B5">
        <w:rPr>
          <w:rFonts w:ascii="Calibri" w:hAnsi="Calibri" w:cs="Calibri"/>
          <w:color w:val="000000"/>
          <w:sz w:val="22"/>
          <w:szCs w:val="22"/>
        </w:rPr>
        <w:t>Gmina Miastko z siedzibą w Miastku, ul. Grunwaldzka 1, 77-200 Miastko, NIP: 8421334412;</w:t>
      </w:r>
    </w:p>
    <w:p w14:paraId="6F86859F" w14:textId="77777777" w:rsidR="008E0446" w:rsidRPr="0029248B" w:rsidRDefault="008E0446" w:rsidP="00FA37A1">
      <w:pPr>
        <w:spacing w:before="120" w:after="120"/>
        <w:jc w:val="both"/>
        <w:rPr>
          <w:rFonts w:ascii="Calibri" w:hAnsi="Calibri" w:cs="Calibri"/>
          <w:color w:val="000000"/>
          <w:sz w:val="22"/>
          <w:szCs w:val="22"/>
        </w:rPr>
      </w:pPr>
      <w:r>
        <w:rPr>
          <w:rFonts w:ascii="Calibri" w:hAnsi="Calibri" w:cs="Calibri"/>
          <w:b/>
          <w:color w:val="000000"/>
          <w:sz w:val="22"/>
          <w:szCs w:val="22"/>
        </w:rPr>
        <w:t>7.1.3.</w:t>
      </w:r>
      <w:r w:rsidRPr="0029248B">
        <w:rPr>
          <w:rFonts w:ascii="Calibri" w:hAnsi="Calibri" w:cs="Calibri"/>
          <w:b/>
          <w:color w:val="000000"/>
          <w:sz w:val="22"/>
          <w:szCs w:val="22"/>
        </w:rPr>
        <w:t xml:space="preserve">Partner nr 3 </w:t>
      </w:r>
      <w:r w:rsidRPr="0029248B">
        <w:rPr>
          <w:rFonts w:ascii="Calibri" w:hAnsi="Calibri" w:cs="Calibri"/>
          <w:color w:val="000000"/>
          <w:sz w:val="22"/>
          <w:szCs w:val="22"/>
        </w:rPr>
        <w:t>- Powiat Kwidzyński z siedzibą w Kwidzynie, ul. Kościuszki 29 b, 82-500 Kwidzyn, NIP: 5811704453;</w:t>
      </w:r>
    </w:p>
    <w:bookmarkEnd w:id="1"/>
    <w:p w14:paraId="16C10AD1" w14:textId="77777777" w:rsidR="008E0446" w:rsidRDefault="008E0446" w:rsidP="00FA37A1">
      <w:pPr>
        <w:numPr>
          <w:ilvl w:val="0"/>
          <w:numId w:val="20"/>
        </w:numPr>
        <w:spacing w:before="120" w:after="120"/>
        <w:jc w:val="both"/>
        <w:rPr>
          <w:rFonts w:ascii="Calibri" w:hAnsi="Calibri" w:cs="Calibri"/>
          <w:b/>
          <w:sz w:val="22"/>
          <w:szCs w:val="22"/>
        </w:rPr>
      </w:pPr>
      <w:r w:rsidRPr="00082A9C">
        <w:rPr>
          <w:rFonts w:ascii="Calibri" w:hAnsi="Calibri" w:cs="Calibri"/>
          <w:b/>
          <w:sz w:val="22"/>
          <w:szCs w:val="22"/>
        </w:rPr>
        <w:t>Miejsce, w którym przeprowadzono czynności kontrolne</w:t>
      </w:r>
    </w:p>
    <w:p w14:paraId="06C8B6B1" w14:textId="77777777" w:rsidR="008E0446" w:rsidRPr="006922AF" w:rsidRDefault="008E0446" w:rsidP="00FA37A1">
      <w:pPr>
        <w:spacing w:before="120" w:after="120"/>
        <w:jc w:val="both"/>
        <w:rPr>
          <w:rFonts w:ascii="Calibri" w:hAnsi="Calibri" w:cs="Calibri"/>
          <w:sz w:val="22"/>
          <w:szCs w:val="22"/>
        </w:rPr>
      </w:pPr>
      <w:r w:rsidRPr="00AD5C7D">
        <w:rPr>
          <w:rFonts w:ascii="Calibri" w:hAnsi="Calibri" w:cs="Calibri"/>
          <w:sz w:val="22"/>
          <w:szCs w:val="22"/>
        </w:rPr>
        <w:t>Związek Harcerstwa Polskiego przy ul. Za Murami 2-10, 80-823 Gdańsk.</w:t>
      </w:r>
    </w:p>
    <w:p w14:paraId="5D1551B5" w14:textId="77777777" w:rsidR="008E0446" w:rsidRPr="00082A9C" w:rsidRDefault="008E0446" w:rsidP="00FA37A1">
      <w:pPr>
        <w:numPr>
          <w:ilvl w:val="0"/>
          <w:numId w:val="20"/>
        </w:numPr>
        <w:jc w:val="both"/>
        <w:rPr>
          <w:rFonts w:ascii="Calibri" w:hAnsi="Calibri" w:cs="Calibri"/>
          <w:color w:val="000000"/>
          <w:sz w:val="22"/>
          <w:szCs w:val="22"/>
        </w:rPr>
      </w:pPr>
      <w:r w:rsidRPr="00082A9C">
        <w:rPr>
          <w:rFonts w:ascii="Calibri" w:hAnsi="Calibri" w:cs="Calibri"/>
          <w:b/>
          <w:color w:val="000000"/>
          <w:sz w:val="22"/>
          <w:szCs w:val="22"/>
        </w:rPr>
        <w:t xml:space="preserve">Informacje o kontrolowanym projekcie </w:t>
      </w:r>
    </w:p>
    <w:p w14:paraId="15EC6971" w14:textId="77777777" w:rsidR="008E0446" w:rsidRPr="00082A9C" w:rsidRDefault="008E0446" w:rsidP="00FA37A1">
      <w:pPr>
        <w:autoSpaceDE w:val="0"/>
        <w:autoSpaceDN w:val="0"/>
        <w:adjustRightInd w:val="0"/>
        <w:jc w:val="both"/>
        <w:rPr>
          <w:rFonts w:ascii="Calibri" w:hAnsi="Calibri" w:cs="Calibri"/>
          <w:color w:val="000000"/>
          <w:sz w:val="22"/>
          <w:szCs w:val="22"/>
        </w:rPr>
      </w:pPr>
      <w:r w:rsidRPr="00082A9C">
        <w:rPr>
          <w:rFonts w:ascii="Calibri" w:hAnsi="Calibri" w:cs="Calibri"/>
          <w:color w:val="000000"/>
          <w:sz w:val="22"/>
          <w:szCs w:val="22"/>
          <w:lang w:eastAsia="en-US"/>
        </w:rPr>
        <w:t xml:space="preserve">Nr projektu: </w:t>
      </w:r>
      <w:r w:rsidRPr="00A1163C">
        <w:rPr>
          <w:rFonts w:ascii="Calibri" w:hAnsi="Calibri" w:cs="Calibri"/>
          <w:color w:val="000000"/>
          <w:sz w:val="22"/>
          <w:szCs w:val="22"/>
          <w:lang w:eastAsia="en-US"/>
        </w:rPr>
        <w:t>RPPM.06.02.02-22-0092/20</w:t>
      </w:r>
      <w:r w:rsidRPr="00082A9C">
        <w:rPr>
          <w:rFonts w:ascii="Calibri" w:hAnsi="Calibri" w:cs="Calibri"/>
          <w:color w:val="000000"/>
          <w:sz w:val="22"/>
          <w:szCs w:val="22"/>
        </w:rPr>
        <w:t>;</w:t>
      </w:r>
    </w:p>
    <w:p w14:paraId="2995E1FA" w14:textId="77777777" w:rsidR="008E0446" w:rsidRPr="00082A9C" w:rsidRDefault="008E0446" w:rsidP="00FA37A1">
      <w:pPr>
        <w:autoSpaceDE w:val="0"/>
        <w:autoSpaceDN w:val="0"/>
        <w:adjustRightInd w:val="0"/>
        <w:jc w:val="both"/>
        <w:rPr>
          <w:rFonts w:ascii="Calibri" w:hAnsi="Calibri" w:cs="Calibri"/>
          <w:color w:val="000000"/>
          <w:sz w:val="22"/>
          <w:szCs w:val="22"/>
          <w:lang w:eastAsia="en-US"/>
        </w:rPr>
      </w:pPr>
      <w:r w:rsidRPr="00082A9C">
        <w:rPr>
          <w:rFonts w:ascii="Calibri" w:hAnsi="Calibri" w:cs="Calibri"/>
          <w:color w:val="000000"/>
          <w:sz w:val="22"/>
          <w:szCs w:val="22"/>
          <w:lang w:eastAsia="en-US"/>
        </w:rPr>
        <w:t xml:space="preserve">Tytuł  projektu: </w:t>
      </w:r>
      <w:r w:rsidRPr="00A1163C">
        <w:rPr>
          <w:rFonts w:ascii="Calibri" w:hAnsi="Calibri" w:cs="Calibri"/>
          <w:color w:val="000000"/>
          <w:sz w:val="22"/>
          <w:szCs w:val="22"/>
          <w:lang w:eastAsia="en-US"/>
        </w:rPr>
        <w:t>„Stacja Lębork, Kościerzyna, Kwidzyn, Miastko - usługi społeczne wsparcia rodziny”;</w:t>
      </w:r>
    </w:p>
    <w:p w14:paraId="760B0A0F" w14:textId="77777777" w:rsidR="008E0446" w:rsidRPr="00082A9C" w:rsidRDefault="008E0446" w:rsidP="00FA37A1">
      <w:pPr>
        <w:autoSpaceDE w:val="0"/>
        <w:autoSpaceDN w:val="0"/>
        <w:adjustRightInd w:val="0"/>
        <w:jc w:val="both"/>
        <w:rPr>
          <w:rFonts w:ascii="Calibri" w:hAnsi="Calibri" w:cs="Calibri"/>
          <w:color w:val="000000"/>
          <w:sz w:val="22"/>
          <w:szCs w:val="22"/>
        </w:rPr>
      </w:pPr>
      <w:r w:rsidRPr="00082A9C">
        <w:rPr>
          <w:rFonts w:ascii="Calibri" w:hAnsi="Calibri" w:cs="Calibri"/>
          <w:color w:val="000000"/>
          <w:sz w:val="22"/>
          <w:szCs w:val="22"/>
        </w:rPr>
        <w:t xml:space="preserve">Działanie: </w:t>
      </w:r>
      <w:r w:rsidRPr="00A1163C">
        <w:rPr>
          <w:rFonts w:ascii="Calibri" w:hAnsi="Calibri" w:cs="Calibri"/>
          <w:color w:val="000000"/>
          <w:sz w:val="22"/>
          <w:szCs w:val="22"/>
        </w:rPr>
        <w:t>RPPM.06.02.00 Usługi społeczne</w:t>
      </w:r>
      <w:r w:rsidRPr="00082A9C">
        <w:rPr>
          <w:rFonts w:ascii="Calibri" w:hAnsi="Calibri" w:cs="Calibri"/>
          <w:color w:val="000000"/>
          <w:sz w:val="22"/>
          <w:szCs w:val="22"/>
        </w:rPr>
        <w:t>;</w:t>
      </w:r>
    </w:p>
    <w:p w14:paraId="208DE447" w14:textId="77777777" w:rsidR="008E0446" w:rsidRPr="00082A9C" w:rsidRDefault="008E0446" w:rsidP="00FA37A1">
      <w:pPr>
        <w:autoSpaceDE w:val="0"/>
        <w:autoSpaceDN w:val="0"/>
        <w:adjustRightInd w:val="0"/>
        <w:jc w:val="both"/>
        <w:rPr>
          <w:rStyle w:val="Pogrubienie"/>
          <w:rFonts w:ascii="Calibri" w:hAnsi="Calibri" w:cs="Calibri"/>
          <w:bCs w:val="0"/>
          <w:color w:val="000000"/>
          <w:sz w:val="22"/>
          <w:szCs w:val="22"/>
        </w:rPr>
      </w:pPr>
      <w:r w:rsidRPr="00082A9C">
        <w:rPr>
          <w:rFonts w:ascii="Calibri" w:hAnsi="Calibri" w:cs="Calibri"/>
          <w:color w:val="000000"/>
          <w:sz w:val="22"/>
          <w:szCs w:val="22"/>
        </w:rPr>
        <w:t>W</w:t>
      </w:r>
      <w:r w:rsidRPr="00082A9C">
        <w:rPr>
          <w:rStyle w:val="Pogrubienie"/>
          <w:rFonts w:ascii="Calibri" w:hAnsi="Calibri" w:cs="Calibri"/>
          <w:b w:val="0"/>
          <w:color w:val="000000"/>
          <w:sz w:val="22"/>
          <w:szCs w:val="22"/>
        </w:rPr>
        <w:t>artość</w:t>
      </w:r>
      <w:r w:rsidRPr="00082A9C">
        <w:rPr>
          <w:rStyle w:val="Pogrubienie"/>
          <w:rFonts w:ascii="Calibri" w:hAnsi="Calibri" w:cs="Calibri"/>
          <w:color w:val="000000"/>
          <w:sz w:val="22"/>
          <w:szCs w:val="22"/>
        </w:rPr>
        <w:t xml:space="preserve"> </w:t>
      </w:r>
      <w:r w:rsidRPr="00082A9C">
        <w:rPr>
          <w:rStyle w:val="Pogrubienie"/>
          <w:rFonts w:ascii="Calibri" w:hAnsi="Calibri" w:cs="Calibri"/>
          <w:b w:val="0"/>
          <w:color w:val="000000"/>
          <w:sz w:val="22"/>
          <w:szCs w:val="22"/>
        </w:rPr>
        <w:t>projektu:</w:t>
      </w:r>
      <w:r w:rsidRPr="00082A9C">
        <w:rPr>
          <w:rStyle w:val="Pogrubienie"/>
          <w:rFonts w:ascii="Calibri" w:hAnsi="Calibri" w:cs="Calibri"/>
          <w:color w:val="000000"/>
          <w:sz w:val="22"/>
          <w:szCs w:val="22"/>
        </w:rPr>
        <w:t xml:space="preserve"> </w:t>
      </w:r>
      <w:r>
        <w:rPr>
          <w:rFonts w:ascii="Calibri" w:hAnsi="Calibri" w:cs="Calibri"/>
          <w:color w:val="000000"/>
          <w:sz w:val="22"/>
          <w:szCs w:val="22"/>
        </w:rPr>
        <w:t>4 507 321,55</w:t>
      </w:r>
      <w:r w:rsidRPr="00082A9C">
        <w:rPr>
          <w:rFonts w:ascii="Calibri" w:hAnsi="Calibri" w:cs="Calibri"/>
          <w:color w:val="000000"/>
          <w:sz w:val="22"/>
          <w:szCs w:val="22"/>
        </w:rPr>
        <w:t xml:space="preserve"> zł;</w:t>
      </w:r>
    </w:p>
    <w:p w14:paraId="7E7B30F6" w14:textId="77777777" w:rsidR="008E0446" w:rsidRDefault="008E0446" w:rsidP="00FA37A1">
      <w:pPr>
        <w:jc w:val="both"/>
        <w:rPr>
          <w:rStyle w:val="Pogrubienie"/>
          <w:rFonts w:ascii="Calibri" w:hAnsi="Calibri" w:cs="Calibri"/>
          <w:b w:val="0"/>
          <w:color w:val="000000"/>
          <w:sz w:val="22"/>
          <w:szCs w:val="22"/>
        </w:rPr>
      </w:pPr>
      <w:r w:rsidRPr="00082A9C">
        <w:rPr>
          <w:rStyle w:val="Pogrubienie"/>
          <w:rFonts w:ascii="Calibri" w:hAnsi="Calibri" w:cs="Calibri"/>
          <w:b w:val="0"/>
          <w:color w:val="000000"/>
          <w:sz w:val="22"/>
          <w:szCs w:val="22"/>
        </w:rPr>
        <w:t>Wartość wydatków zatwierdzonych do dnia kontroli:</w:t>
      </w:r>
      <w:r>
        <w:rPr>
          <w:rStyle w:val="Pogrubienie"/>
          <w:rFonts w:ascii="Calibri" w:hAnsi="Calibri" w:cs="Calibri"/>
          <w:b w:val="0"/>
          <w:color w:val="000000"/>
          <w:sz w:val="22"/>
          <w:szCs w:val="22"/>
        </w:rPr>
        <w:t xml:space="preserve"> 1 804 163,42</w:t>
      </w:r>
      <w:r w:rsidRPr="00082A9C">
        <w:rPr>
          <w:rFonts w:ascii="Calibri" w:hAnsi="Calibri" w:cs="Calibri"/>
          <w:color w:val="000000"/>
          <w:sz w:val="22"/>
          <w:szCs w:val="22"/>
        </w:rPr>
        <w:t xml:space="preserve"> zł</w:t>
      </w:r>
      <w:r w:rsidRPr="00082A9C">
        <w:rPr>
          <w:rStyle w:val="Pogrubienie"/>
          <w:rFonts w:ascii="Calibri" w:hAnsi="Calibri" w:cs="Calibri"/>
          <w:b w:val="0"/>
          <w:color w:val="000000"/>
          <w:sz w:val="22"/>
          <w:szCs w:val="22"/>
        </w:rPr>
        <w:t>;</w:t>
      </w:r>
    </w:p>
    <w:p w14:paraId="57123DE9" w14:textId="77777777" w:rsidR="008E0446" w:rsidRPr="00082A9C" w:rsidRDefault="008E0446" w:rsidP="00FA37A1">
      <w:pPr>
        <w:jc w:val="both"/>
        <w:rPr>
          <w:rStyle w:val="Pogrubienie"/>
          <w:rFonts w:ascii="Calibri" w:hAnsi="Calibri" w:cs="Calibri"/>
          <w:b w:val="0"/>
          <w:color w:val="000000"/>
          <w:sz w:val="22"/>
          <w:szCs w:val="22"/>
        </w:rPr>
      </w:pPr>
      <w:r>
        <w:rPr>
          <w:rStyle w:val="Pogrubienie"/>
          <w:rFonts w:ascii="Calibri" w:hAnsi="Calibri" w:cs="Calibri"/>
          <w:b w:val="0"/>
          <w:color w:val="000000"/>
          <w:sz w:val="22"/>
          <w:szCs w:val="22"/>
        </w:rPr>
        <w:lastRenderedPageBreak/>
        <w:t>Okres realizacji projektu: od 01.11.2020r. do 28.02.2023r.;</w:t>
      </w:r>
    </w:p>
    <w:p w14:paraId="71DDE6E3" w14:textId="77777777" w:rsidR="008E0446" w:rsidRPr="00082A9C" w:rsidRDefault="008E0446" w:rsidP="00FA37A1">
      <w:pPr>
        <w:jc w:val="both"/>
        <w:rPr>
          <w:rFonts w:ascii="Calibri" w:hAnsi="Calibri" w:cs="Calibri"/>
          <w:bCs/>
          <w:color w:val="000000"/>
          <w:sz w:val="22"/>
          <w:szCs w:val="22"/>
        </w:rPr>
      </w:pPr>
      <w:r w:rsidRPr="00082A9C">
        <w:rPr>
          <w:rStyle w:val="Pogrubienie"/>
          <w:rFonts w:ascii="Calibri" w:hAnsi="Calibri" w:cs="Calibri"/>
          <w:b w:val="0"/>
          <w:color w:val="000000"/>
          <w:sz w:val="22"/>
          <w:szCs w:val="22"/>
        </w:rPr>
        <w:t>Okres objęty kontrolą:</w:t>
      </w:r>
      <w:r>
        <w:rPr>
          <w:rStyle w:val="Pogrubienie"/>
          <w:rFonts w:ascii="Calibri" w:hAnsi="Calibri" w:cs="Calibri"/>
          <w:b w:val="0"/>
          <w:color w:val="000000"/>
          <w:sz w:val="22"/>
          <w:szCs w:val="22"/>
        </w:rPr>
        <w:t xml:space="preserve"> </w:t>
      </w:r>
      <w:r w:rsidRPr="00082A9C">
        <w:rPr>
          <w:rFonts w:ascii="Calibri" w:hAnsi="Calibri" w:cs="Calibri"/>
          <w:color w:val="000000"/>
          <w:sz w:val="22"/>
          <w:szCs w:val="22"/>
        </w:rPr>
        <w:t xml:space="preserve">od </w:t>
      </w:r>
      <w:r>
        <w:rPr>
          <w:rFonts w:ascii="Calibri" w:hAnsi="Calibri" w:cs="Calibri"/>
          <w:color w:val="000000"/>
          <w:sz w:val="22"/>
          <w:szCs w:val="22"/>
        </w:rPr>
        <w:t>01.11.2020r.</w:t>
      </w:r>
      <w:r w:rsidRPr="00082A9C">
        <w:rPr>
          <w:rFonts w:ascii="Calibri" w:hAnsi="Calibri" w:cs="Calibri"/>
          <w:color w:val="000000"/>
          <w:sz w:val="22"/>
          <w:szCs w:val="22"/>
        </w:rPr>
        <w:t xml:space="preserve"> do </w:t>
      </w:r>
      <w:r>
        <w:rPr>
          <w:rFonts w:ascii="Calibri" w:hAnsi="Calibri" w:cs="Calibri"/>
          <w:color w:val="000000"/>
          <w:sz w:val="22"/>
          <w:szCs w:val="22"/>
        </w:rPr>
        <w:t>30.06.2022r.</w:t>
      </w:r>
      <w:r w:rsidRPr="00082A9C">
        <w:rPr>
          <w:rStyle w:val="Pogrubienie"/>
          <w:rFonts w:ascii="Calibri" w:hAnsi="Calibri" w:cs="Calibri"/>
          <w:b w:val="0"/>
          <w:color w:val="000000"/>
          <w:sz w:val="22"/>
          <w:szCs w:val="22"/>
        </w:rPr>
        <w:t>;</w:t>
      </w:r>
    </w:p>
    <w:p w14:paraId="15C999C1" w14:textId="77777777" w:rsidR="008E0446" w:rsidRDefault="008E0446" w:rsidP="00FA37A1">
      <w:pPr>
        <w:numPr>
          <w:ilvl w:val="0"/>
          <w:numId w:val="20"/>
        </w:numPr>
        <w:spacing w:before="120" w:after="120"/>
        <w:ind w:left="357" w:hanging="357"/>
        <w:jc w:val="both"/>
        <w:rPr>
          <w:rFonts w:ascii="Calibri" w:hAnsi="Calibri" w:cs="Calibri"/>
          <w:b/>
          <w:sz w:val="22"/>
          <w:szCs w:val="22"/>
        </w:rPr>
      </w:pPr>
      <w:r w:rsidRPr="00082A9C">
        <w:rPr>
          <w:rFonts w:ascii="Calibri" w:hAnsi="Calibri" w:cs="Calibri"/>
          <w:b/>
          <w:sz w:val="22"/>
          <w:szCs w:val="22"/>
        </w:rPr>
        <w:t>Zakres kontroli</w:t>
      </w:r>
    </w:p>
    <w:p w14:paraId="721C3F4D" w14:textId="77777777" w:rsidR="008E0446" w:rsidRPr="006922AF" w:rsidRDefault="008E0446" w:rsidP="00FA37A1">
      <w:pPr>
        <w:spacing w:before="120" w:after="120"/>
        <w:jc w:val="both"/>
        <w:rPr>
          <w:rFonts w:ascii="Calibri" w:hAnsi="Calibri" w:cs="Calibri"/>
          <w:sz w:val="22"/>
          <w:szCs w:val="22"/>
        </w:rPr>
      </w:pPr>
      <w:r w:rsidRPr="00F97B32">
        <w:rPr>
          <w:rFonts w:ascii="Calibri" w:hAnsi="Calibri" w:cs="Calibri"/>
          <w:sz w:val="22"/>
          <w:szCs w:val="22"/>
        </w:rPr>
        <w:t>Weryfikacja zgodności realizacji projektu z jego założeniami określonymi w umowie o dofinansowanie oraz we wniosku o dofinansowanie projektu w zakresie poprawność udzielania zamówień, w tym stosowania zasady konkurencyjności oraz stosowania przepisów prawa unijnego.</w:t>
      </w:r>
    </w:p>
    <w:p w14:paraId="40B56409" w14:textId="77777777" w:rsidR="008E0446" w:rsidRPr="00082A9C" w:rsidRDefault="008E0446" w:rsidP="00FA37A1">
      <w:pPr>
        <w:numPr>
          <w:ilvl w:val="0"/>
          <w:numId w:val="20"/>
        </w:numPr>
        <w:spacing w:before="120" w:after="120"/>
        <w:ind w:left="357" w:hanging="357"/>
        <w:jc w:val="both"/>
        <w:rPr>
          <w:rFonts w:ascii="Calibri" w:hAnsi="Calibri" w:cs="Calibri"/>
          <w:b/>
          <w:sz w:val="22"/>
          <w:szCs w:val="22"/>
        </w:rPr>
      </w:pPr>
      <w:r w:rsidRPr="00082A9C">
        <w:rPr>
          <w:rFonts w:ascii="Calibri" w:hAnsi="Calibri" w:cs="Calibri"/>
          <w:b/>
          <w:sz w:val="22"/>
          <w:szCs w:val="22"/>
        </w:rPr>
        <w:t>Ustalenia kontroli</w:t>
      </w:r>
      <w:r w:rsidRPr="00082A9C">
        <w:rPr>
          <w:rFonts w:ascii="Calibri" w:hAnsi="Calibri" w:cs="Calibri"/>
          <w:sz w:val="22"/>
          <w:szCs w:val="22"/>
        </w:rPr>
        <w:t xml:space="preserve"> </w:t>
      </w:r>
    </w:p>
    <w:p w14:paraId="1B22F1B5" w14:textId="77777777" w:rsidR="008E0446" w:rsidRPr="00A02400" w:rsidRDefault="008E0446" w:rsidP="00FA37A1">
      <w:pPr>
        <w:tabs>
          <w:tab w:val="left" w:pos="5812"/>
        </w:tabs>
        <w:ind w:left="6384"/>
        <w:contextualSpacing/>
        <w:jc w:val="right"/>
        <w:rPr>
          <w:rFonts w:ascii="Calibri" w:hAnsi="Calibri" w:cs="Calibri"/>
          <w:sz w:val="22"/>
          <w:szCs w:val="22"/>
        </w:rPr>
      </w:pPr>
    </w:p>
    <w:p w14:paraId="269F5CA3" w14:textId="77777777" w:rsidR="008E0446" w:rsidRDefault="008E0446" w:rsidP="00FA37A1">
      <w:pPr>
        <w:autoSpaceDE w:val="0"/>
        <w:autoSpaceDN w:val="0"/>
        <w:adjustRightInd w:val="0"/>
        <w:contextualSpacing/>
        <w:jc w:val="both"/>
        <w:rPr>
          <w:rFonts w:ascii="Calibri" w:eastAsia="Calibri" w:hAnsi="Calibri" w:cs="Calibri"/>
          <w:b/>
          <w:color w:val="000000"/>
          <w:sz w:val="22"/>
          <w:szCs w:val="22"/>
        </w:rPr>
      </w:pPr>
      <w:r w:rsidRPr="00C358CE">
        <w:rPr>
          <w:rFonts w:ascii="Calibri" w:eastAsia="Calibri" w:hAnsi="Calibri" w:cs="Calibri"/>
          <w:b/>
          <w:color w:val="000000"/>
          <w:sz w:val="22"/>
          <w:szCs w:val="22"/>
        </w:rPr>
        <w:t xml:space="preserve">11.1 </w:t>
      </w:r>
      <w:r w:rsidRPr="009C63BD">
        <w:rPr>
          <w:rFonts w:ascii="Calibri" w:eastAsia="Calibri" w:hAnsi="Calibri" w:cs="Calibri"/>
          <w:b/>
          <w:sz w:val="22"/>
          <w:szCs w:val="22"/>
        </w:rPr>
        <w:t>Poprawność udzielania zamówień, w tym stosowania</w:t>
      </w:r>
      <w:r>
        <w:rPr>
          <w:rFonts w:ascii="Calibri" w:eastAsia="Calibri" w:hAnsi="Calibri" w:cs="Calibri"/>
          <w:b/>
          <w:sz w:val="22"/>
          <w:szCs w:val="22"/>
        </w:rPr>
        <w:t xml:space="preserve"> </w:t>
      </w:r>
      <w:r w:rsidRPr="009C63BD">
        <w:rPr>
          <w:rFonts w:ascii="Calibri" w:eastAsia="Calibri" w:hAnsi="Calibri" w:cs="Calibri"/>
          <w:b/>
          <w:sz w:val="22"/>
          <w:szCs w:val="22"/>
        </w:rPr>
        <w:t>zasady konkurencyjności oraz stosowania przepisów prawa unijnego</w:t>
      </w:r>
      <w:r w:rsidRPr="00C358CE">
        <w:rPr>
          <w:rFonts w:ascii="Calibri" w:eastAsia="Calibri" w:hAnsi="Calibri" w:cs="Calibri"/>
          <w:b/>
          <w:color w:val="000000"/>
          <w:sz w:val="22"/>
          <w:szCs w:val="22"/>
        </w:rPr>
        <w:t>.</w:t>
      </w:r>
    </w:p>
    <w:p w14:paraId="4AB18F50" w14:textId="77777777" w:rsidR="008E0446" w:rsidRDefault="008E0446" w:rsidP="00FA37A1">
      <w:pPr>
        <w:autoSpaceDE w:val="0"/>
        <w:autoSpaceDN w:val="0"/>
        <w:adjustRightInd w:val="0"/>
        <w:contextualSpacing/>
        <w:jc w:val="both"/>
        <w:rPr>
          <w:rFonts w:ascii="Calibri" w:hAnsi="Calibri" w:cs="Calibri"/>
          <w:b/>
          <w:color w:val="000000"/>
          <w:sz w:val="22"/>
          <w:szCs w:val="22"/>
        </w:rPr>
      </w:pPr>
    </w:p>
    <w:p w14:paraId="18D3CF73" w14:textId="77777777" w:rsidR="008E0446" w:rsidRPr="00C358CE" w:rsidRDefault="008E0446" w:rsidP="00FA37A1">
      <w:pPr>
        <w:autoSpaceDE w:val="0"/>
        <w:autoSpaceDN w:val="0"/>
        <w:adjustRightInd w:val="0"/>
        <w:contextualSpacing/>
        <w:jc w:val="both"/>
        <w:rPr>
          <w:rFonts w:ascii="Calibri" w:hAnsi="Calibri" w:cs="Calibri"/>
          <w:b/>
          <w:color w:val="000000"/>
          <w:sz w:val="22"/>
          <w:szCs w:val="22"/>
        </w:rPr>
      </w:pPr>
      <w:r w:rsidRPr="00C358CE">
        <w:rPr>
          <w:rFonts w:ascii="Calibri" w:hAnsi="Calibri" w:cs="Calibri"/>
          <w:b/>
          <w:color w:val="000000"/>
          <w:sz w:val="22"/>
          <w:szCs w:val="22"/>
        </w:rPr>
        <w:t>11.1.1</w:t>
      </w:r>
      <w:r>
        <w:rPr>
          <w:rFonts w:ascii="Calibri" w:hAnsi="Calibri" w:cs="Calibri"/>
          <w:b/>
          <w:color w:val="000000"/>
          <w:sz w:val="22"/>
          <w:szCs w:val="22"/>
        </w:rPr>
        <w:t xml:space="preserve"> </w:t>
      </w:r>
      <w:r w:rsidRPr="00C358CE">
        <w:rPr>
          <w:rFonts w:ascii="Calibri" w:hAnsi="Calibri" w:cs="Calibri"/>
          <w:b/>
          <w:color w:val="000000"/>
          <w:sz w:val="22"/>
          <w:szCs w:val="22"/>
        </w:rPr>
        <w:t>Postępowanie o udzielenie zamówienia publicznego Część I – opiekun rodziny/konsultant ds. rodziny, Część II – Psycholog do diagnozy i monitoringu dziecka, rodziny i seniorów w ramach projektu o numerze RPPM.06.02.02-22-0092/20 „Stacja Lębork, Kościerzyna, Kwidzyn, Miastko – usługi społeczne wsparcia rodziny”</w:t>
      </w:r>
      <w:r>
        <w:rPr>
          <w:rFonts w:ascii="Calibri" w:hAnsi="Calibri" w:cs="Calibri"/>
          <w:b/>
          <w:color w:val="000000"/>
          <w:sz w:val="22"/>
          <w:szCs w:val="22"/>
        </w:rPr>
        <w:t>.</w:t>
      </w:r>
    </w:p>
    <w:p w14:paraId="10CA2B06" w14:textId="77777777" w:rsidR="008E0446" w:rsidRDefault="008E0446" w:rsidP="00FA37A1">
      <w:pPr>
        <w:spacing w:before="80" w:after="80"/>
        <w:jc w:val="both"/>
        <w:rPr>
          <w:rFonts w:ascii="Calibri" w:hAnsi="Calibri" w:cs="Calibri"/>
          <w:color w:val="000000"/>
          <w:sz w:val="22"/>
          <w:szCs w:val="22"/>
          <w:u w:val="single"/>
        </w:rPr>
      </w:pPr>
    </w:p>
    <w:p w14:paraId="36E13A28" w14:textId="77777777" w:rsidR="008E0446" w:rsidRPr="00082A9C" w:rsidRDefault="008E0446" w:rsidP="00FA37A1">
      <w:pPr>
        <w:spacing w:before="80" w:after="80"/>
        <w:jc w:val="both"/>
        <w:rPr>
          <w:rFonts w:ascii="Calibri" w:hAnsi="Calibri" w:cs="Calibri"/>
          <w:color w:val="000000"/>
          <w:sz w:val="22"/>
          <w:szCs w:val="22"/>
          <w:u w:val="single"/>
        </w:rPr>
      </w:pPr>
      <w:r w:rsidRPr="00082A9C">
        <w:rPr>
          <w:rFonts w:ascii="Calibri" w:hAnsi="Calibri" w:cs="Calibri"/>
          <w:color w:val="000000"/>
          <w:sz w:val="22"/>
          <w:szCs w:val="22"/>
          <w:u w:val="single"/>
        </w:rPr>
        <w:t xml:space="preserve">Opis metodologii doboru próby dokumentów </w:t>
      </w:r>
    </w:p>
    <w:p w14:paraId="7980D41D" w14:textId="3F90E908" w:rsidR="008E0446" w:rsidRPr="00C358CE" w:rsidRDefault="008E0446" w:rsidP="00FA37A1">
      <w:pPr>
        <w:tabs>
          <w:tab w:val="left" w:pos="1800"/>
        </w:tabs>
        <w:spacing w:line="259" w:lineRule="auto"/>
        <w:jc w:val="both"/>
        <w:rPr>
          <w:rFonts w:ascii="Calibri" w:hAnsi="Calibri" w:cs="Calibri"/>
          <w:b/>
          <w:sz w:val="22"/>
          <w:szCs w:val="22"/>
        </w:rPr>
      </w:pPr>
      <w:r w:rsidRPr="00153E5D">
        <w:rPr>
          <w:rFonts w:ascii="Calibri" w:hAnsi="Calibri" w:cs="Calibri"/>
          <w:sz w:val="22"/>
          <w:szCs w:val="22"/>
        </w:rPr>
        <w:t xml:space="preserve">Zgodnie z RPK RPO WP, na podstawie przedłożonego Wykazu zamówień z zastosowaniem zasady konkurencyjności, wybrano i zweryfikowano zamówienie o najwyższej wartości w Projekcie </w:t>
      </w:r>
      <w:r w:rsidRPr="00153E5D">
        <w:rPr>
          <w:rFonts w:ascii="Calibri" w:hAnsi="Calibri" w:cs="Calibri"/>
          <w:b/>
          <w:sz w:val="22"/>
          <w:szCs w:val="22"/>
        </w:rPr>
        <w:t xml:space="preserve">na </w:t>
      </w:r>
      <w:r>
        <w:rPr>
          <w:rFonts w:ascii="Calibri" w:hAnsi="Calibri" w:cs="Calibri"/>
          <w:b/>
          <w:sz w:val="22"/>
          <w:szCs w:val="22"/>
        </w:rPr>
        <w:t xml:space="preserve">świadczenie usług przez </w:t>
      </w:r>
      <w:r w:rsidRPr="00C358CE">
        <w:rPr>
          <w:rFonts w:ascii="Calibri" w:hAnsi="Calibri" w:cs="Calibri"/>
          <w:b/>
          <w:color w:val="000000"/>
          <w:sz w:val="22"/>
          <w:szCs w:val="22"/>
        </w:rPr>
        <w:t>opiekun</w:t>
      </w:r>
      <w:r>
        <w:rPr>
          <w:rFonts w:ascii="Calibri" w:hAnsi="Calibri" w:cs="Calibri"/>
          <w:b/>
          <w:color w:val="000000"/>
          <w:sz w:val="22"/>
          <w:szCs w:val="22"/>
        </w:rPr>
        <w:t>a</w:t>
      </w:r>
      <w:r w:rsidRPr="00C358CE">
        <w:rPr>
          <w:rFonts w:ascii="Calibri" w:hAnsi="Calibri" w:cs="Calibri"/>
          <w:b/>
          <w:color w:val="000000"/>
          <w:sz w:val="22"/>
          <w:szCs w:val="22"/>
        </w:rPr>
        <w:t xml:space="preserve"> rodziny/konsultant</w:t>
      </w:r>
      <w:r>
        <w:rPr>
          <w:rFonts w:ascii="Calibri" w:hAnsi="Calibri" w:cs="Calibri"/>
          <w:b/>
          <w:color w:val="000000"/>
          <w:sz w:val="22"/>
          <w:szCs w:val="22"/>
        </w:rPr>
        <w:t>a</w:t>
      </w:r>
      <w:r w:rsidRPr="00C358CE">
        <w:rPr>
          <w:rFonts w:ascii="Calibri" w:hAnsi="Calibri" w:cs="Calibri"/>
          <w:b/>
          <w:color w:val="000000"/>
          <w:sz w:val="22"/>
          <w:szCs w:val="22"/>
        </w:rPr>
        <w:t xml:space="preserve"> ds. rodziny, Część II – Psycholog</w:t>
      </w:r>
      <w:r>
        <w:rPr>
          <w:rFonts w:ascii="Calibri" w:hAnsi="Calibri" w:cs="Calibri"/>
          <w:b/>
          <w:color w:val="000000"/>
          <w:sz w:val="22"/>
          <w:szCs w:val="22"/>
        </w:rPr>
        <w:t>a</w:t>
      </w:r>
      <w:r w:rsidRPr="00C358CE">
        <w:rPr>
          <w:rFonts w:ascii="Calibri" w:hAnsi="Calibri" w:cs="Calibri"/>
          <w:b/>
          <w:color w:val="000000"/>
          <w:sz w:val="22"/>
          <w:szCs w:val="22"/>
        </w:rPr>
        <w:t xml:space="preserve"> do diagnozy i monitoringu dziecka, rodziny i seniorów</w:t>
      </w:r>
      <w:r w:rsidRPr="00153E5D">
        <w:rPr>
          <w:rFonts w:ascii="Calibri" w:hAnsi="Calibri" w:cs="Calibri"/>
          <w:b/>
          <w:sz w:val="22"/>
          <w:szCs w:val="22"/>
        </w:rPr>
        <w:t>,</w:t>
      </w:r>
      <w:r w:rsidRPr="00153E5D">
        <w:rPr>
          <w:rFonts w:ascii="Calibri" w:hAnsi="Calibri" w:cs="Calibri"/>
          <w:sz w:val="22"/>
          <w:szCs w:val="22"/>
        </w:rPr>
        <w:t xml:space="preserve"> w okresie objętym kontrolą tj. od </w:t>
      </w:r>
      <w:r>
        <w:rPr>
          <w:rFonts w:ascii="Calibri" w:hAnsi="Calibri" w:cs="Calibri"/>
          <w:color w:val="000000"/>
          <w:sz w:val="22"/>
          <w:szCs w:val="22"/>
        </w:rPr>
        <w:t>01.11.2020r.</w:t>
      </w:r>
      <w:r w:rsidRPr="00082A9C">
        <w:rPr>
          <w:rFonts w:ascii="Calibri" w:hAnsi="Calibri" w:cs="Calibri"/>
          <w:color w:val="000000"/>
          <w:sz w:val="22"/>
          <w:szCs w:val="22"/>
        </w:rPr>
        <w:t xml:space="preserve"> do </w:t>
      </w:r>
      <w:r>
        <w:rPr>
          <w:rFonts w:ascii="Calibri" w:hAnsi="Calibri" w:cs="Calibri"/>
          <w:color w:val="000000"/>
          <w:sz w:val="22"/>
          <w:szCs w:val="22"/>
        </w:rPr>
        <w:t>30.06.</w:t>
      </w:r>
      <w:r w:rsidRPr="00464255">
        <w:rPr>
          <w:rFonts w:ascii="Calibri" w:hAnsi="Calibri" w:cs="Calibri"/>
          <w:color w:val="000000"/>
          <w:sz w:val="22"/>
          <w:szCs w:val="22"/>
        </w:rPr>
        <w:t>2022r</w:t>
      </w:r>
      <w:r w:rsidRPr="00464255">
        <w:rPr>
          <w:rFonts w:ascii="Calibri" w:hAnsi="Calibri" w:cs="Calibri"/>
          <w:sz w:val="22"/>
          <w:szCs w:val="22"/>
        </w:rPr>
        <w:t xml:space="preserve">. Szacunkowa wartość zamówienia: 106 400,00 PLN </w:t>
      </w:r>
      <w:r w:rsidRPr="009717B5">
        <w:rPr>
          <w:rFonts w:ascii="Calibri" w:hAnsi="Calibri" w:cs="Calibri"/>
          <w:sz w:val="22"/>
          <w:szCs w:val="22"/>
        </w:rPr>
        <w:t>brutto. Postępowanie</w:t>
      </w:r>
      <w:r>
        <w:rPr>
          <w:rFonts w:ascii="Calibri" w:hAnsi="Calibri" w:cs="Calibri"/>
          <w:sz w:val="22"/>
          <w:szCs w:val="22"/>
        </w:rPr>
        <w:t xml:space="preserve"> o udzielenie zamówienia publicznego </w:t>
      </w:r>
      <w:r w:rsidRPr="00153E5D">
        <w:rPr>
          <w:rFonts w:ascii="Calibri" w:hAnsi="Calibri" w:cs="Calibri"/>
          <w:sz w:val="22"/>
          <w:szCs w:val="22"/>
        </w:rPr>
        <w:t xml:space="preserve">zostało </w:t>
      </w:r>
      <w:r>
        <w:rPr>
          <w:rFonts w:ascii="Calibri" w:hAnsi="Calibri" w:cs="Calibri"/>
          <w:sz w:val="22"/>
          <w:szCs w:val="22"/>
        </w:rPr>
        <w:t xml:space="preserve">przeprowadzone w trybie </w:t>
      </w:r>
      <w:r w:rsidRPr="00477792">
        <w:rPr>
          <w:rFonts w:ascii="Calibri" w:hAnsi="Calibri" w:cs="Calibri"/>
          <w:sz w:val="22"/>
          <w:szCs w:val="22"/>
        </w:rPr>
        <w:t>art. 138</w:t>
      </w:r>
      <w:r>
        <w:rPr>
          <w:rFonts w:ascii="Calibri" w:hAnsi="Calibri" w:cs="Calibri"/>
          <w:sz w:val="22"/>
          <w:szCs w:val="22"/>
        </w:rPr>
        <w:t xml:space="preserve"> o Ustawy Prawo Zamówień Publicznych.</w:t>
      </w:r>
      <w:r w:rsidRPr="00153E5D">
        <w:rPr>
          <w:rFonts w:ascii="Calibri" w:hAnsi="Calibri" w:cs="Calibri"/>
          <w:sz w:val="22"/>
          <w:szCs w:val="22"/>
        </w:rPr>
        <w:t xml:space="preserve"> </w:t>
      </w:r>
    </w:p>
    <w:p w14:paraId="5E565698" w14:textId="77777777" w:rsidR="008E0446" w:rsidRDefault="008E0446" w:rsidP="00FA37A1">
      <w:pPr>
        <w:spacing w:before="120"/>
        <w:jc w:val="both"/>
        <w:rPr>
          <w:rFonts w:ascii="Calibri" w:hAnsi="Calibri" w:cs="Calibri"/>
          <w:color w:val="000000"/>
          <w:sz w:val="22"/>
          <w:szCs w:val="22"/>
        </w:rPr>
      </w:pPr>
    </w:p>
    <w:p w14:paraId="3144DB03" w14:textId="77777777" w:rsidR="008E0446" w:rsidRPr="00A02400" w:rsidRDefault="008E0446" w:rsidP="00FA37A1">
      <w:pPr>
        <w:tabs>
          <w:tab w:val="left" w:pos="1800"/>
        </w:tabs>
        <w:spacing w:line="259" w:lineRule="auto"/>
        <w:jc w:val="both"/>
        <w:rPr>
          <w:rFonts w:ascii="Calibri" w:hAnsi="Calibri" w:cs="Calibri"/>
          <w:sz w:val="22"/>
          <w:szCs w:val="22"/>
        </w:rPr>
      </w:pPr>
      <w:r w:rsidRPr="00A02400">
        <w:rPr>
          <w:rFonts w:ascii="Calibri" w:hAnsi="Calibri" w:cs="Calibri"/>
          <w:sz w:val="22"/>
          <w:szCs w:val="22"/>
          <w:u w:val="single"/>
        </w:rPr>
        <w:t>W zakresie przedmiotowego zamówienia sprawdzono następujące dokumenty</w:t>
      </w:r>
      <w:r w:rsidRPr="00A02400">
        <w:rPr>
          <w:rFonts w:ascii="Calibri" w:hAnsi="Calibri" w:cs="Calibri"/>
          <w:sz w:val="22"/>
          <w:szCs w:val="22"/>
        </w:rPr>
        <w:t>:</w:t>
      </w:r>
    </w:p>
    <w:p w14:paraId="3992DB1B" w14:textId="0A9A73D9" w:rsidR="008E0446" w:rsidRPr="007E4960" w:rsidRDefault="008E0446" w:rsidP="00FA37A1">
      <w:pPr>
        <w:numPr>
          <w:ilvl w:val="3"/>
          <w:numId w:val="27"/>
        </w:numPr>
        <w:spacing w:line="276" w:lineRule="auto"/>
        <w:ind w:left="284" w:hanging="284"/>
        <w:jc w:val="both"/>
        <w:rPr>
          <w:rFonts w:ascii="Calibri" w:hAnsi="Calibri" w:cs="Calibri"/>
          <w:sz w:val="22"/>
          <w:szCs w:val="22"/>
        </w:rPr>
      </w:pPr>
      <w:r w:rsidRPr="007E4960">
        <w:rPr>
          <w:rFonts w:ascii="Calibri" w:hAnsi="Calibri" w:cs="Calibri"/>
          <w:sz w:val="22"/>
          <w:szCs w:val="22"/>
        </w:rPr>
        <w:t>Załącznik 1-4 do Zawiadomienia o kontroli - Wykaz zamówień realizowanych przez Beneficjenta</w:t>
      </w:r>
      <w:r>
        <w:rPr>
          <w:rFonts w:ascii="Calibri" w:hAnsi="Calibri" w:cs="Calibri"/>
          <w:sz w:val="22"/>
          <w:szCs w:val="22"/>
        </w:rPr>
        <w:t xml:space="preserve"> </w:t>
      </w:r>
      <w:r w:rsidR="00144969">
        <w:rPr>
          <w:rFonts w:ascii="Calibri" w:hAnsi="Calibri" w:cs="Calibri"/>
          <w:sz w:val="22"/>
          <w:szCs w:val="22"/>
        </w:rPr>
        <w:t xml:space="preserve">                 </w:t>
      </w:r>
      <w:r>
        <w:rPr>
          <w:rFonts w:ascii="Calibri" w:hAnsi="Calibri" w:cs="Calibri"/>
          <w:sz w:val="22"/>
          <w:szCs w:val="22"/>
        </w:rPr>
        <w:t>i Partnerów;</w:t>
      </w:r>
    </w:p>
    <w:p w14:paraId="51EC6C8E"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Pełnomocnictwo do udzielania i składania wyjaśnień Pani Anny Świątkowskiej -</w:t>
      </w:r>
      <w:r>
        <w:rPr>
          <w:rFonts w:ascii="Calibri" w:hAnsi="Calibri" w:cs="Calibri"/>
          <w:sz w:val="22"/>
          <w:szCs w:val="22"/>
        </w:rPr>
        <w:t xml:space="preserve"> </w:t>
      </w:r>
      <w:r w:rsidRPr="009421AA">
        <w:rPr>
          <w:rFonts w:ascii="Calibri" w:hAnsi="Calibri" w:cs="Calibri"/>
          <w:sz w:val="22"/>
          <w:szCs w:val="22"/>
        </w:rPr>
        <w:t xml:space="preserve">koordynatora </w:t>
      </w:r>
      <w:proofErr w:type="spellStart"/>
      <w:r w:rsidRPr="009421AA">
        <w:rPr>
          <w:rFonts w:ascii="Calibri" w:hAnsi="Calibri" w:cs="Calibri"/>
          <w:sz w:val="22"/>
          <w:szCs w:val="22"/>
        </w:rPr>
        <w:t>merytoryczno</w:t>
      </w:r>
      <w:proofErr w:type="spellEnd"/>
      <w:r w:rsidRPr="009421AA">
        <w:rPr>
          <w:rFonts w:ascii="Calibri" w:hAnsi="Calibri" w:cs="Calibri"/>
          <w:sz w:val="22"/>
          <w:szCs w:val="22"/>
        </w:rPr>
        <w:t xml:space="preserve"> – finansowego projektu</w:t>
      </w:r>
      <w:r w:rsidRPr="009717B5">
        <w:rPr>
          <w:rFonts w:ascii="Calibri" w:hAnsi="Calibri" w:cs="Calibri"/>
          <w:sz w:val="22"/>
          <w:szCs w:val="22"/>
        </w:rPr>
        <w:t xml:space="preserve"> </w:t>
      </w:r>
      <w:r w:rsidRPr="009421AA">
        <w:rPr>
          <w:rFonts w:ascii="Calibri" w:hAnsi="Calibri" w:cs="Calibri"/>
          <w:sz w:val="22"/>
          <w:szCs w:val="22"/>
        </w:rPr>
        <w:t xml:space="preserve">z </w:t>
      </w:r>
      <w:r>
        <w:rPr>
          <w:rFonts w:ascii="Calibri" w:hAnsi="Calibri" w:cs="Calibri"/>
          <w:sz w:val="22"/>
          <w:szCs w:val="22"/>
        </w:rPr>
        <w:t xml:space="preserve">dnia </w:t>
      </w:r>
      <w:r w:rsidRPr="009421AA">
        <w:rPr>
          <w:rFonts w:ascii="Calibri" w:hAnsi="Calibri" w:cs="Calibri"/>
          <w:sz w:val="22"/>
          <w:szCs w:val="22"/>
        </w:rPr>
        <w:t>12.10.2022 r.</w:t>
      </w:r>
      <w:r>
        <w:rPr>
          <w:rFonts w:ascii="Calibri" w:hAnsi="Calibri" w:cs="Calibri"/>
          <w:sz w:val="22"/>
          <w:szCs w:val="22"/>
        </w:rPr>
        <w:t>;</w:t>
      </w:r>
    </w:p>
    <w:p w14:paraId="760D63F1" w14:textId="77777777" w:rsidR="008E0446" w:rsidRDefault="008E0446" w:rsidP="00FA37A1">
      <w:pPr>
        <w:numPr>
          <w:ilvl w:val="0"/>
          <w:numId w:val="27"/>
        </w:numPr>
        <w:spacing w:line="276" w:lineRule="auto"/>
        <w:ind w:left="284" w:hanging="284"/>
        <w:jc w:val="both"/>
        <w:rPr>
          <w:rFonts w:ascii="Calibri" w:hAnsi="Calibri" w:cs="Calibri"/>
          <w:sz w:val="22"/>
          <w:szCs w:val="22"/>
        </w:rPr>
      </w:pPr>
      <w:r>
        <w:rPr>
          <w:rFonts w:ascii="Calibri" w:hAnsi="Calibri" w:cs="Calibri"/>
          <w:sz w:val="22"/>
          <w:szCs w:val="22"/>
        </w:rPr>
        <w:t xml:space="preserve">Pełnomocnictwo </w:t>
      </w:r>
      <w:r w:rsidRPr="009421AA">
        <w:rPr>
          <w:rFonts w:ascii="Calibri" w:hAnsi="Calibri" w:cs="Calibri"/>
          <w:sz w:val="22"/>
          <w:szCs w:val="22"/>
        </w:rPr>
        <w:t>do udzielania i składania wyjaśnień</w:t>
      </w:r>
      <w:r>
        <w:rPr>
          <w:rFonts w:ascii="Calibri" w:hAnsi="Calibri" w:cs="Calibri"/>
          <w:sz w:val="22"/>
          <w:szCs w:val="22"/>
        </w:rPr>
        <w:t xml:space="preserve"> Pani Beaty </w:t>
      </w:r>
      <w:proofErr w:type="spellStart"/>
      <w:r>
        <w:rPr>
          <w:rFonts w:ascii="Calibri" w:hAnsi="Calibri" w:cs="Calibri"/>
          <w:sz w:val="22"/>
          <w:szCs w:val="22"/>
        </w:rPr>
        <w:t>Matyjaszczyk</w:t>
      </w:r>
      <w:proofErr w:type="spellEnd"/>
      <w:r>
        <w:rPr>
          <w:rFonts w:ascii="Calibri" w:hAnsi="Calibri" w:cs="Calibri"/>
          <w:sz w:val="22"/>
          <w:szCs w:val="22"/>
        </w:rPr>
        <w:t xml:space="preserve"> - </w:t>
      </w:r>
      <w:r>
        <w:rPr>
          <w:rFonts w:ascii="Calibri" w:hAnsi="Calibri" w:cs="Calibri"/>
          <w:bCs/>
          <w:sz w:val="22"/>
          <w:szCs w:val="22"/>
        </w:rPr>
        <w:t>szefowej Zespołu ds. pozyskiwania środków z dnia 04.03.022 r.;</w:t>
      </w:r>
    </w:p>
    <w:p w14:paraId="7AC00504"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Pełnomocnictwo do udzielania i składania wyjaśnień</w:t>
      </w:r>
      <w:r>
        <w:rPr>
          <w:rFonts w:ascii="Calibri" w:hAnsi="Calibri" w:cs="Calibri"/>
          <w:sz w:val="22"/>
          <w:szCs w:val="22"/>
        </w:rPr>
        <w:t xml:space="preserve"> Pani Moniki Kosikowskiej - </w:t>
      </w:r>
      <w:r>
        <w:rPr>
          <w:rFonts w:ascii="Calibri" w:hAnsi="Calibri" w:cs="Calibri"/>
          <w:bCs/>
          <w:sz w:val="22"/>
          <w:szCs w:val="22"/>
        </w:rPr>
        <w:t>członka Zespołu ds. pozyskiwania środków z dnia 04.03.2022 r.;</w:t>
      </w:r>
    </w:p>
    <w:p w14:paraId="338D5D05"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Umowę o partnerstwie na rzecz realizacji Projektu </w:t>
      </w:r>
      <w:bookmarkStart w:id="2" w:name="_Hlk115088095"/>
      <w:r w:rsidRPr="009421AA">
        <w:rPr>
          <w:rFonts w:ascii="Calibri" w:hAnsi="Calibri" w:cs="Calibri"/>
          <w:sz w:val="22"/>
          <w:szCs w:val="22"/>
        </w:rPr>
        <w:t>pn. „Stacja Lębork, Kościerzyna, Kwidzyn, Miastko – usługi społeczne wsparcia rodziny”</w:t>
      </w:r>
      <w:bookmarkEnd w:id="2"/>
      <w:r w:rsidRPr="009421AA">
        <w:rPr>
          <w:rFonts w:ascii="Calibri" w:hAnsi="Calibri" w:cs="Arial"/>
          <w:b/>
          <w:bCs/>
          <w:sz w:val="22"/>
          <w:szCs w:val="22"/>
          <w:lang w:eastAsia="en-US"/>
        </w:rPr>
        <w:t xml:space="preserve"> </w:t>
      </w:r>
      <w:r w:rsidRPr="009421AA">
        <w:rPr>
          <w:rFonts w:ascii="Calibri" w:hAnsi="Calibri" w:cs="Arial"/>
          <w:bCs/>
          <w:sz w:val="22"/>
          <w:szCs w:val="22"/>
          <w:lang w:eastAsia="en-US"/>
        </w:rPr>
        <w:t xml:space="preserve">zawartą </w:t>
      </w:r>
      <w:r>
        <w:rPr>
          <w:rFonts w:ascii="Calibri" w:hAnsi="Calibri" w:cs="Arial"/>
          <w:bCs/>
          <w:sz w:val="22"/>
          <w:szCs w:val="22"/>
          <w:lang w:eastAsia="en-US"/>
        </w:rPr>
        <w:t xml:space="preserve">w dniu </w:t>
      </w:r>
      <w:r w:rsidRPr="009421AA">
        <w:rPr>
          <w:rFonts w:ascii="Calibri" w:hAnsi="Calibri" w:cs="Arial"/>
          <w:bCs/>
          <w:sz w:val="22"/>
          <w:szCs w:val="22"/>
          <w:lang w:eastAsia="en-US"/>
        </w:rPr>
        <w:t>22.10.2020 r. pomiędzy Związkiem Harcerstwa Polskiego, Chorągwią Gdańską z siedzibą w Gdańsku, 80-823 Gdańsk, ul. Za Murami 2-10 a:</w:t>
      </w:r>
    </w:p>
    <w:p w14:paraId="51365851" w14:textId="77777777" w:rsidR="008E0446" w:rsidRPr="009421AA" w:rsidRDefault="008E0446" w:rsidP="00FA37A1">
      <w:pPr>
        <w:numPr>
          <w:ilvl w:val="0"/>
          <w:numId w:val="28"/>
        </w:numPr>
        <w:spacing w:line="276" w:lineRule="auto"/>
        <w:ind w:left="568" w:hanging="284"/>
        <w:jc w:val="both"/>
        <w:rPr>
          <w:rFonts w:ascii="Calibri" w:hAnsi="Calibri" w:cs="Calibri"/>
          <w:sz w:val="22"/>
          <w:szCs w:val="22"/>
        </w:rPr>
      </w:pPr>
      <w:r w:rsidRPr="009421AA">
        <w:rPr>
          <w:rFonts w:ascii="Calibri" w:hAnsi="Calibri" w:cs="Arial"/>
          <w:bCs/>
          <w:sz w:val="22"/>
          <w:szCs w:val="22"/>
          <w:lang w:eastAsia="en-US"/>
        </w:rPr>
        <w:t>Partnerem nr 1 Powiatem Lęborskim z siedzibą w Lęborku, ul. Czołgistów 5, 84-300 Lębork,</w:t>
      </w:r>
    </w:p>
    <w:p w14:paraId="2CE6EA8D" w14:textId="77777777" w:rsidR="008E0446" w:rsidRPr="009421AA" w:rsidRDefault="008E0446" w:rsidP="00FA37A1">
      <w:pPr>
        <w:numPr>
          <w:ilvl w:val="0"/>
          <w:numId w:val="28"/>
        </w:numPr>
        <w:spacing w:line="276" w:lineRule="auto"/>
        <w:ind w:left="567" w:hanging="283"/>
        <w:jc w:val="both"/>
        <w:rPr>
          <w:rFonts w:ascii="Calibri" w:hAnsi="Calibri" w:cs="Calibri"/>
          <w:sz w:val="22"/>
          <w:szCs w:val="22"/>
        </w:rPr>
      </w:pPr>
      <w:r w:rsidRPr="009421AA">
        <w:rPr>
          <w:rFonts w:ascii="Calibri" w:hAnsi="Calibri" w:cs="Calibri"/>
          <w:sz w:val="22"/>
          <w:szCs w:val="22"/>
        </w:rPr>
        <w:t>Partnerem nr 2 Gminą Miastko z siedzibą w Miastku, 77-200 Miastko, ul. Grunwaldzka 1,</w:t>
      </w:r>
    </w:p>
    <w:p w14:paraId="31C0F5DF" w14:textId="77777777" w:rsidR="008E0446" w:rsidRPr="009421AA" w:rsidRDefault="008E0446" w:rsidP="00FA37A1">
      <w:pPr>
        <w:numPr>
          <w:ilvl w:val="0"/>
          <w:numId w:val="28"/>
        </w:numPr>
        <w:spacing w:line="276" w:lineRule="auto"/>
        <w:ind w:left="567" w:hanging="283"/>
        <w:jc w:val="both"/>
        <w:rPr>
          <w:rFonts w:ascii="Calibri" w:hAnsi="Calibri" w:cs="Calibri"/>
          <w:sz w:val="22"/>
          <w:szCs w:val="22"/>
        </w:rPr>
      </w:pPr>
      <w:r w:rsidRPr="009421AA">
        <w:rPr>
          <w:rFonts w:ascii="Calibri" w:hAnsi="Calibri" w:cs="Calibri"/>
          <w:sz w:val="22"/>
          <w:szCs w:val="22"/>
        </w:rPr>
        <w:t>Partnerem nr 3 Powiatem Kwidzyńskim z siedzibą w Kwidzynie, ul. Kościuszki 29 b</w:t>
      </w:r>
      <w:r>
        <w:rPr>
          <w:rFonts w:ascii="Calibri" w:hAnsi="Calibri" w:cs="Calibri"/>
          <w:sz w:val="22"/>
          <w:szCs w:val="22"/>
        </w:rPr>
        <w:t>;</w:t>
      </w:r>
    </w:p>
    <w:p w14:paraId="52A52CE6" w14:textId="325F9E8E"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Regulamin Organizacyjny Powiatowego Centrum Pomocy Rodzinie w Kwidzynie stanowiący załącznik do Uchwały Zarządu Powiatu Kwidzyńskiego  Nr</w:t>
      </w:r>
      <w:r w:rsidRPr="00477792">
        <w:rPr>
          <w:rFonts w:ascii="Calibri" w:hAnsi="Calibri" w:cs="Calibri"/>
          <w:sz w:val="22"/>
          <w:szCs w:val="22"/>
        </w:rPr>
        <w:t xml:space="preserve"> 100/12</w:t>
      </w:r>
      <w:r>
        <w:rPr>
          <w:rFonts w:ascii="Calibri" w:hAnsi="Calibri" w:cs="Calibri"/>
          <w:sz w:val="22"/>
          <w:szCs w:val="22"/>
        </w:rPr>
        <w:t xml:space="preserve"> z 02.02.2012 r.;</w:t>
      </w:r>
    </w:p>
    <w:p w14:paraId="25B858EF" w14:textId="4FEC15EE" w:rsidR="008E0446"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Statut Powiatowego Centrum Pomocy Rodzinie w Kwidzynie stanowiący załącznik do uchwały Rady Powiatu Kwidzyńskiego nr </w:t>
      </w:r>
      <w:r w:rsidRPr="00477792">
        <w:rPr>
          <w:rFonts w:ascii="Calibri" w:hAnsi="Calibri" w:cs="Calibri"/>
          <w:sz w:val="22"/>
          <w:szCs w:val="22"/>
        </w:rPr>
        <w:t>VII/121/2020</w:t>
      </w:r>
      <w:r>
        <w:rPr>
          <w:rFonts w:ascii="Calibri" w:hAnsi="Calibri" w:cs="Calibri"/>
          <w:sz w:val="22"/>
          <w:szCs w:val="22"/>
        </w:rPr>
        <w:t xml:space="preserve"> z 29.06.2020  r.;</w:t>
      </w:r>
    </w:p>
    <w:p w14:paraId="2A3E5030" w14:textId="02F2917C" w:rsidR="006A3C58" w:rsidRPr="009421AA" w:rsidRDefault="009C47CD" w:rsidP="00FA37A1">
      <w:pPr>
        <w:numPr>
          <w:ilvl w:val="0"/>
          <w:numId w:val="27"/>
        </w:numPr>
        <w:spacing w:line="276" w:lineRule="auto"/>
        <w:ind w:left="284" w:hanging="284"/>
        <w:jc w:val="both"/>
        <w:rPr>
          <w:rFonts w:ascii="Calibri" w:hAnsi="Calibri" w:cs="Calibri"/>
          <w:sz w:val="22"/>
          <w:szCs w:val="22"/>
        </w:rPr>
      </w:pPr>
      <w:r>
        <w:rPr>
          <w:rFonts w:ascii="Calibri" w:hAnsi="Calibri" w:cs="Calibri"/>
          <w:sz w:val="22"/>
          <w:szCs w:val="22"/>
        </w:rPr>
        <w:lastRenderedPageBreak/>
        <w:t>Regulamin udzielania zamówień publicznych o wartości szacunkowej nieprzekraczającej równowartości kwoty 30 000 euro – Załącznik nr 1 do Zarządzenia nr 4/01/2014 Kierownika Powiatowego Centrum Pomocy Rodzinie w Kwidzynie z dnia 16 kwietnia 2014 roku.</w:t>
      </w:r>
    </w:p>
    <w:p w14:paraId="2C389973"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Formularz cenowy – wstępna kalkulacja kosztów na świadczenie usług psychologa dla diagnozy  i</w:t>
      </w:r>
      <w:r>
        <w:rPr>
          <w:rFonts w:ascii="Calibri" w:hAnsi="Calibri" w:cs="Calibri"/>
          <w:sz w:val="22"/>
          <w:szCs w:val="22"/>
        </w:rPr>
        <w:t> </w:t>
      </w:r>
      <w:r w:rsidRPr="009421AA">
        <w:rPr>
          <w:rFonts w:ascii="Calibri" w:hAnsi="Calibri" w:cs="Calibri"/>
          <w:sz w:val="22"/>
          <w:szCs w:val="22"/>
        </w:rPr>
        <w:t>monitoringu dziecka, rodziny i seniorów złożony przez:</w:t>
      </w:r>
    </w:p>
    <w:p w14:paraId="12639557" w14:textId="243CC50C" w:rsidR="008E0446" w:rsidRPr="009421AA" w:rsidRDefault="008E0446" w:rsidP="00FA37A1">
      <w:pPr>
        <w:pStyle w:val="Akapitzlist"/>
        <w:numPr>
          <w:ilvl w:val="0"/>
          <w:numId w:val="29"/>
        </w:numPr>
        <w:spacing w:after="0"/>
        <w:ind w:left="709"/>
        <w:contextualSpacing/>
        <w:jc w:val="both"/>
        <w:rPr>
          <w:rFonts w:cs="Calibri"/>
        </w:rPr>
      </w:pPr>
      <w:r w:rsidRPr="009421AA">
        <w:rPr>
          <w:rFonts w:cs="Calibri"/>
        </w:rPr>
        <w:t xml:space="preserve">Martę </w:t>
      </w:r>
      <w:proofErr w:type="spellStart"/>
      <w:r w:rsidRPr="009421AA">
        <w:rPr>
          <w:rFonts w:cs="Calibri"/>
        </w:rPr>
        <w:t>Tamioła</w:t>
      </w:r>
      <w:proofErr w:type="spellEnd"/>
      <w:r w:rsidRPr="009421AA">
        <w:rPr>
          <w:rFonts w:cs="Calibri"/>
        </w:rPr>
        <w:t xml:space="preserve"> zam. ul. Staszica</w:t>
      </w:r>
      <w:r w:rsidRPr="00477792">
        <w:rPr>
          <w:rFonts w:cs="Calibri"/>
        </w:rPr>
        <w:t xml:space="preserve"> 58/17</w:t>
      </w:r>
      <w:r>
        <w:rPr>
          <w:rFonts w:cs="Calibri"/>
        </w:rPr>
        <w:t xml:space="preserve">, 82-500 Konin dnia 18.11.2020 r., </w:t>
      </w:r>
    </w:p>
    <w:p w14:paraId="1164E5CD" w14:textId="77777777" w:rsidR="008E0446" w:rsidRPr="009421AA" w:rsidRDefault="008E0446" w:rsidP="00FA37A1">
      <w:pPr>
        <w:pStyle w:val="Akapitzlist"/>
        <w:numPr>
          <w:ilvl w:val="0"/>
          <w:numId w:val="29"/>
        </w:numPr>
        <w:spacing w:after="0"/>
        <w:ind w:left="709"/>
        <w:contextualSpacing/>
        <w:jc w:val="both"/>
        <w:rPr>
          <w:rFonts w:cs="Calibri"/>
        </w:rPr>
      </w:pPr>
      <w:r w:rsidRPr="009421AA">
        <w:rPr>
          <w:rFonts w:cs="Calibri"/>
        </w:rPr>
        <w:t xml:space="preserve">Mobilne Centrum Sukcesu „Twoja przyszłość” Kamila </w:t>
      </w:r>
      <w:proofErr w:type="spellStart"/>
      <w:r w:rsidRPr="009421AA">
        <w:rPr>
          <w:rFonts w:cs="Calibri"/>
        </w:rPr>
        <w:t>Brzóskowska</w:t>
      </w:r>
      <w:proofErr w:type="spellEnd"/>
      <w:r w:rsidRPr="009421AA">
        <w:rPr>
          <w:rFonts w:cs="Calibri"/>
        </w:rPr>
        <w:t xml:space="preserve"> ul. Dubienka 2 , 88-100 Inowrocław dnia 19.11.2020 r.,</w:t>
      </w:r>
    </w:p>
    <w:p w14:paraId="66D0AFFA" w14:textId="77777777" w:rsidR="008E0446" w:rsidRPr="009421AA" w:rsidRDefault="008E0446" w:rsidP="00FA37A1">
      <w:pPr>
        <w:pStyle w:val="Akapitzlist"/>
        <w:numPr>
          <w:ilvl w:val="0"/>
          <w:numId w:val="29"/>
        </w:numPr>
        <w:spacing w:after="0"/>
        <w:ind w:left="709"/>
        <w:contextualSpacing/>
        <w:jc w:val="both"/>
        <w:rPr>
          <w:rFonts w:cs="Calibri"/>
        </w:rPr>
      </w:pPr>
      <w:r w:rsidRPr="009421AA">
        <w:rPr>
          <w:rFonts w:cs="Calibri"/>
        </w:rPr>
        <w:t>EDU – Consulting Anna Wiechowska, ul. Grunwaldzka 9, Kwidzyn dnia 19.11.2020 r.</w:t>
      </w:r>
      <w:r>
        <w:rPr>
          <w:rFonts w:cs="Calibri"/>
        </w:rPr>
        <w:t>;</w:t>
      </w:r>
    </w:p>
    <w:p w14:paraId="6EFC0719"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Formularz cenowy – wstępna kalkulacja kosztów na świadczenie usług polegających na wsparciu dziecka, rodziny i seniorów w postaci opiekunka rodziny/ konsultant ds. rodziny złożony przez:</w:t>
      </w:r>
    </w:p>
    <w:p w14:paraId="55A93EE5" w14:textId="73D9D6DC" w:rsidR="008E0446" w:rsidRPr="009421AA" w:rsidRDefault="008E0446" w:rsidP="00FA37A1">
      <w:pPr>
        <w:pStyle w:val="Akapitzlist"/>
        <w:numPr>
          <w:ilvl w:val="0"/>
          <w:numId w:val="29"/>
        </w:numPr>
        <w:spacing w:after="0"/>
        <w:ind w:left="709"/>
        <w:contextualSpacing/>
        <w:jc w:val="both"/>
        <w:rPr>
          <w:rFonts w:cs="Calibri"/>
        </w:rPr>
      </w:pPr>
      <w:r w:rsidRPr="009421AA">
        <w:rPr>
          <w:rFonts w:cs="Calibri"/>
        </w:rPr>
        <w:t xml:space="preserve">Barbarę </w:t>
      </w:r>
      <w:proofErr w:type="spellStart"/>
      <w:r w:rsidRPr="009421AA">
        <w:rPr>
          <w:rFonts w:cs="Calibri"/>
        </w:rPr>
        <w:t>Dzich</w:t>
      </w:r>
      <w:proofErr w:type="spellEnd"/>
      <w:r w:rsidRPr="009421AA">
        <w:rPr>
          <w:rFonts w:cs="Calibri"/>
        </w:rPr>
        <w:t>, ul. Połomskiego</w:t>
      </w:r>
      <w:r w:rsidRPr="008E0446">
        <w:rPr>
          <w:rFonts w:cs="Calibri"/>
        </w:rPr>
        <w:t xml:space="preserve"> 3/20</w:t>
      </w:r>
      <w:r>
        <w:rPr>
          <w:rFonts w:cs="Calibri"/>
        </w:rPr>
        <w:t>, Kwidzyn dnia 18.11.2020 r.,</w:t>
      </w:r>
    </w:p>
    <w:p w14:paraId="58DEB7EC" w14:textId="77777777" w:rsidR="008E0446" w:rsidRPr="009421AA" w:rsidRDefault="008E0446" w:rsidP="00FA37A1">
      <w:pPr>
        <w:pStyle w:val="Akapitzlist"/>
        <w:numPr>
          <w:ilvl w:val="0"/>
          <w:numId w:val="29"/>
        </w:numPr>
        <w:spacing w:after="0"/>
        <w:ind w:left="709"/>
        <w:contextualSpacing/>
        <w:jc w:val="both"/>
        <w:rPr>
          <w:rFonts w:cs="Calibri"/>
        </w:rPr>
      </w:pPr>
      <w:r w:rsidRPr="009421AA">
        <w:rPr>
          <w:rFonts w:cs="Calibri"/>
        </w:rPr>
        <w:t xml:space="preserve">Mobilne Centrum Sukcesu „Twoja przyszłość” Kamila </w:t>
      </w:r>
      <w:proofErr w:type="spellStart"/>
      <w:r w:rsidRPr="009421AA">
        <w:rPr>
          <w:rFonts w:cs="Calibri"/>
        </w:rPr>
        <w:t>Brzóskowska</w:t>
      </w:r>
      <w:proofErr w:type="spellEnd"/>
      <w:r w:rsidRPr="009421AA">
        <w:rPr>
          <w:rFonts w:cs="Calibri"/>
        </w:rPr>
        <w:t xml:space="preserve"> ul. Dubienka 2 , 88-100 Inowrocław dnia 19.11.2020 r.,</w:t>
      </w:r>
    </w:p>
    <w:p w14:paraId="7342C5AD" w14:textId="77777777" w:rsidR="008E0446" w:rsidRPr="009421AA" w:rsidRDefault="008E0446" w:rsidP="00FA37A1">
      <w:pPr>
        <w:pStyle w:val="Akapitzlist"/>
        <w:numPr>
          <w:ilvl w:val="0"/>
          <w:numId w:val="29"/>
        </w:numPr>
        <w:spacing w:after="0"/>
        <w:ind w:left="709"/>
        <w:contextualSpacing/>
        <w:jc w:val="both"/>
        <w:rPr>
          <w:rFonts w:cs="Calibri"/>
        </w:rPr>
      </w:pPr>
      <w:r w:rsidRPr="009421AA">
        <w:rPr>
          <w:rFonts w:cs="Calibri"/>
        </w:rPr>
        <w:t>EDU – Consulting Anna Wiechowska, ul. Grunwaldzka 9, Kwidzyn  dnia 19.11.2020 r.</w:t>
      </w:r>
      <w:r>
        <w:rPr>
          <w:rFonts w:cs="Calibri"/>
        </w:rPr>
        <w:t>;</w:t>
      </w:r>
    </w:p>
    <w:p w14:paraId="63A68218"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Tabela dotycząca szacunkowej wartości kwot związanych ze świadczeniem usług polegających na wsparciu dziecka, rodziny i seniorów w postaci opiekuna rodziny/konsultanta ds. rodziny (kalkulacja szacunkowej wartości zamówienia) z 22.11.2020 r.</w:t>
      </w:r>
      <w:r>
        <w:rPr>
          <w:rFonts w:ascii="Calibri" w:hAnsi="Calibri" w:cs="Calibri"/>
          <w:sz w:val="22"/>
          <w:szCs w:val="22"/>
        </w:rPr>
        <w:t>;</w:t>
      </w:r>
    </w:p>
    <w:p w14:paraId="05D9C37D" w14:textId="625B08F9"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Tabela dotycząca szacunkowej wartości kwot związanych ze świadczeniem usług psychologa do diagnozy i monitoringu dziecka, rodziny i seniorów (kalkulacja szacunkowej wartości zamówienia)</w:t>
      </w:r>
      <w:r w:rsidRPr="0097418F">
        <w:rPr>
          <w:rFonts w:ascii="Calibri" w:hAnsi="Calibri" w:cs="Calibri"/>
          <w:sz w:val="22"/>
          <w:szCs w:val="22"/>
        </w:rPr>
        <w:t xml:space="preserve"> </w:t>
      </w:r>
      <w:r w:rsidR="00144969">
        <w:rPr>
          <w:rFonts w:ascii="Calibri" w:hAnsi="Calibri" w:cs="Calibri"/>
          <w:sz w:val="22"/>
          <w:szCs w:val="22"/>
        </w:rPr>
        <w:t xml:space="preserve"> </w:t>
      </w:r>
      <w:r w:rsidRPr="009421AA">
        <w:rPr>
          <w:rFonts w:ascii="Calibri" w:hAnsi="Calibri" w:cs="Calibri"/>
          <w:sz w:val="22"/>
          <w:szCs w:val="22"/>
        </w:rPr>
        <w:t>z 22.11.2020 r.</w:t>
      </w:r>
      <w:r>
        <w:rPr>
          <w:rFonts w:ascii="Calibri" w:hAnsi="Calibri" w:cs="Calibri"/>
          <w:sz w:val="22"/>
          <w:szCs w:val="22"/>
        </w:rPr>
        <w:t>;</w:t>
      </w:r>
    </w:p>
    <w:p w14:paraId="0E2D540D"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Ogłoszenie o zamówieniu na usługi społeczne i inne szczególn</w:t>
      </w:r>
      <w:r>
        <w:rPr>
          <w:rFonts w:ascii="Calibri" w:hAnsi="Calibri" w:cs="Calibri"/>
          <w:sz w:val="22"/>
          <w:szCs w:val="22"/>
        </w:rPr>
        <w:t>e</w:t>
      </w:r>
      <w:r w:rsidRPr="009421AA">
        <w:rPr>
          <w:rFonts w:ascii="Calibri" w:hAnsi="Calibri" w:cs="Calibri"/>
          <w:sz w:val="22"/>
          <w:szCs w:val="22"/>
        </w:rPr>
        <w:t xml:space="preserve"> usługi </w:t>
      </w:r>
      <w:r>
        <w:rPr>
          <w:rFonts w:ascii="Calibri" w:hAnsi="Calibri" w:cs="Calibri"/>
          <w:sz w:val="22"/>
          <w:szCs w:val="22"/>
        </w:rPr>
        <w:t>(</w:t>
      </w:r>
      <w:r w:rsidRPr="009421AA">
        <w:rPr>
          <w:rFonts w:ascii="Calibri" w:hAnsi="Calibri" w:cs="Calibri"/>
          <w:sz w:val="22"/>
          <w:szCs w:val="22"/>
        </w:rPr>
        <w:t>Nr spraw</w:t>
      </w:r>
      <w:r>
        <w:rPr>
          <w:rFonts w:ascii="Calibri" w:hAnsi="Calibri" w:cs="Calibri"/>
          <w:sz w:val="22"/>
          <w:szCs w:val="22"/>
        </w:rPr>
        <w:t>y</w:t>
      </w:r>
      <w:r w:rsidRPr="009421AA">
        <w:rPr>
          <w:rFonts w:ascii="Calibri" w:hAnsi="Calibri" w:cs="Calibri"/>
          <w:sz w:val="22"/>
          <w:szCs w:val="22"/>
        </w:rPr>
        <w:t xml:space="preserve"> 804.10.2020</w:t>
      </w:r>
      <w:r>
        <w:rPr>
          <w:rFonts w:ascii="Calibri" w:hAnsi="Calibri" w:cs="Calibri"/>
          <w:sz w:val="22"/>
          <w:szCs w:val="22"/>
        </w:rPr>
        <w:t>)</w:t>
      </w:r>
      <w:r w:rsidRPr="009421AA">
        <w:rPr>
          <w:rFonts w:ascii="Calibri" w:hAnsi="Calibri" w:cs="Calibri"/>
          <w:sz w:val="22"/>
          <w:szCs w:val="22"/>
        </w:rPr>
        <w:t xml:space="preserve"> umieszczone w Biuletynie Informacji Publicznej na stronie </w:t>
      </w:r>
      <w:hyperlink r:id="rId9" w:history="1">
        <w:r w:rsidRPr="009421AA">
          <w:rPr>
            <w:rStyle w:val="Hipercze"/>
            <w:rFonts w:ascii="Calibri" w:hAnsi="Calibri" w:cs="Calibri"/>
            <w:sz w:val="22"/>
            <w:szCs w:val="22"/>
          </w:rPr>
          <w:t>http://bip.kwidzyn.epcpr.pl/uslugi-spoleczne-wsparcia-rodziny/52,0,0,0,0,43</w:t>
        </w:r>
      </w:hyperlink>
      <w:r w:rsidRPr="009421AA">
        <w:rPr>
          <w:rFonts w:ascii="Calibri" w:hAnsi="Calibri" w:cs="Calibri"/>
          <w:sz w:val="22"/>
          <w:szCs w:val="22"/>
        </w:rPr>
        <w:t xml:space="preserve"> w dniu 08.12.2020 r.</w:t>
      </w:r>
      <w:r>
        <w:rPr>
          <w:rFonts w:ascii="Calibri" w:hAnsi="Calibri" w:cs="Calibri"/>
          <w:sz w:val="22"/>
          <w:szCs w:val="22"/>
        </w:rPr>
        <w:t>;</w:t>
      </w:r>
    </w:p>
    <w:p w14:paraId="7BFE2EB1"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Formularz ofertowy dotyczący II części zamówienia (psycholog do diagnozy i monitoringu dzieci, rodziców oraz seniorów) złożony przez Ośrodek Nauczania Języków Obcych „Języki Świata” Katarzyna Anna Rokicka, ul. Sienkiewicza 49, 15-002 Białystok wraz z załącznikami</w:t>
      </w:r>
      <w:r>
        <w:rPr>
          <w:rFonts w:ascii="Calibri" w:hAnsi="Calibri" w:cs="Calibri"/>
          <w:sz w:val="22"/>
          <w:szCs w:val="22"/>
        </w:rPr>
        <w:t>;</w:t>
      </w:r>
    </w:p>
    <w:p w14:paraId="61523070" w14:textId="4BA0B598"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Wezwanie Powiatowego Centrum Pomoc Rodzinie w Kwidzynie (nr sprawy 804.10.2020, nr pisma 804.10.2020.01) z 17.12.2020 r. do uzupełnienia dokumentów, skierowane do Ośrodek Nauczania Języków Obcych Języki Świata Katarzyna Anna Rokicka, ul. Sienkiewicza 49, 15-002 Białystok (dot. przedłożenia załącznik nr 2 do ogłoszenia – oświadczenia z </w:t>
      </w:r>
      <w:r w:rsidRPr="00477792">
        <w:rPr>
          <w:rFonts w:ascii="Calibri" w:hAnsi="Calibri" w:cs="Calibri"/>
          <w:sz w:val="22"/>
          <w:szCs w:val="22"/>
        </w:rPr>
        <w:t>art. 25a ust. 1 pkt 1</w:t>
      </w:r>
      <w:r>
        <w:rPr>
          <w:rFonts w:ascii="Calibri" w:hAnsi="Calibri" w:cs="Calibri"/>
          <w:sz w:val="22"/>
          <w:szCs w:val="22"/>
        </w:rPr>
        <w:t>);</w:t>
      </w:r>
    </w:p>
    <w:p w14:paraId="29192782" w14:textId="5A9AA749"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Oświadczenie z 21.12.2020 r. Pani Katarzyny </w:t>
      </w:r>
      <w:proofErr w:type="spellStart"/>
      <w:r w:rsidRPr="009421AA">
        <w:rPr>
          <w:rFonts w:ascii="Calibri" w:hAnsi="Calibri" w:cs="Calibri"/>
          <w:sz w:val="22"/>
          <w:szCs w:val="22"/>
        </w:rPr>
        <w:t>Kanieckiej</w:t>
      </w:r>
      <w:proofErr w:type="spellEnd"/>
      <w:r w:rsidRPr="009421AA">
        <w:rPr>
          <w:rFonts w:ascii="Calibri" w:hAnsi="Calibri" w:cs="Calibri"/>
          <w:sz w:val="22"/>
          <w:szCs w:val="22"/>
        </w:rPr>
        <w:t xml:space="preserve"> składane na podstawie </w:t>
      </w:r>
      <w:r w:rsidRPr="00477792">
        <w:rPr>
          <w:rFonts w:ascii="Calibri" w:hAnsi="Calibri" w:cs="Calibri"/>
          <w:sz w:val="22"/>
          <w:szCs w:val="22"/>
        </w:rPr>
        <w:t>art. 25</w:t>
      </w:r>
      <w:r>
        <w:rPr>
          <w:rFonts w:ascii="Calibri" w:hAnsi="Calibri" w:cs="Calibri"/>
          <w:sz w:val="22"/>
          <w:szCs w:val="22"/>
        </w:rPr>
        <w:t xml:space="preserve"> a </w:t>
      </w:r>
      <w:r w:rsidRPr="00477792">
        <w:rPr>
          <w:rFonts w:ascii="Calibri" w:hAnsi="Calibri" w:cs="Calibri"/>
          <w:sz w:val="22"/>
          <w:szCs w:val="22"/>
        </w:rPr>
        <w:t>ust. 1</w:t>
      </w:r>
      <w:r>
        <w:rPr>
          <w:rFonts w:ascii="Calibri" w:hAnsi="Calibri" w:cs="Calibri"/>
          <w:sz w:val="22"/>
          <w:szCs w:val="22"/>
        </w:rPr>
        <w:t xml:space="preserve"> </w:t>
      </w:r>
      <w:r w:rsidRPr="009421AA">
        <w:rPr>
          <w:rFonts w:ascii="Calibri" w:hAnsi="Calibri" w:cs="Calibri"/>
          <w:sz w:val="22"/>
          <w:szCs w:val="22"/>
        </w:rPr>
        <w:t>ustawy z dnia 29 stycznia 2004 r. Prawo zamówień publicznych</w:t>
      </w:r>
      <w:r>
        <w:rPr>
          <w:rFonts w:ascii="Calibri" w:hAnsi="Calibri" w:cs="Calibri"/>
          <w:sz w:val="22"/>
          <w:szCs w:val="22"/>
        </w:rPr>
        <w:t>;</w:t>
      </w:r>
    </w:p>
    <w:p w14:paraId="450D7281"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bookmarkStart w:id="3" w:name="_Hlk116464515"/>
      <w:r w:rsidRPr="009421AA">
        <w:rPr>
          <w:rFonts w:ascii="Calibri" w:hAnsi="Calibri" w:cs="Calibri"/>
          <w:sz w:val="22"/>
          <w:szCs w:val="22"/>
        </w:rPr>
        <w:t xml:space="preserve">Formularz ofertowy dotyczący II części zamówienia (psycholog do diagnozy i monitoringu dzieci, rodziców oraz seniorów) złożony przez Panią Katarzynę </w:t>
      </w:r>
      <w:proofErr w:type="spellStart"/>
      <w:r w:rsidRPr="009421AA">
        <w:rPr>
          <w:rFonts w:ascii="Calibri" w:hAnsi="Calibri" w:cs="Calibri"/>
          <w:sz w:val="22"/>
          <w:szCs w:val="22"/>
        </w:rPr>
        <w:t>Kaniecką</w:t>
      </w:r>
      <w:proofErr w:type="spellEnd"/>
      <w:r w:rsidRPr="009421AA">
        <w:rPr>
          <w:rFonts w:ascii="Calibri" w:hAnsi="Calibri" w:cs="Calibri"/>
          <w:sz w:val="22"/>
          <w:szCs w:val="22"/>
        </w:rPr>
        <w:t>, Rozajny Małe 13, 82-520 Gardeja wraz z załącznikami</w:t>
      </w:r>
      <w:r>
        <w:rPr>
          <w:rFonts w:ascii="Calibri" w:hAnsi="Calibri" w:cs="Calibri"/>
          <w:sz w:val="22"/>
          <w:szCs w:val="22"/>
        </w:rPr>
        <w:t>;</w:t>
      </w:r>
    </w:p>
    <w:p w14:paraId="2FEE9542" w14:textId="02581193"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Oświadczenie z 11.12.2020 r. Pani Katarzyny </w:t>
      </w:r>
      <w:proofErr w:type="spellStart"/>
      <w:r w:rsidRPr="009421AA">
        <w:rPr>
          <w:rFonts w:ascii="Calibri" w:hAnsi="Calibri" w:cs="Calibri"/>
          <w:sz w:val="22"/>
          <w:szCs w:val="22"/>
        </w:rPr>
        <w:t>Kanieckiej</w:t>
      </w:r>
      <w:proofErr w:type="spellEnd"/>
      <w:r w:rsidRPr="009421AA">
        <w:rPr>
          <w:rFonts w:ascii="Calibri" w:hAnsi="Calibri" w:cs="Calibri"/>
          <w:sz w:val="22"/>
          <w:szCs w:val="22"/>
        </w:rPr>
        <w:t xml:space="preserve"> składane na podstawie </w:t>
      </w:r>
      <w:r w:rsidRPr="00477792">
        <w:rPr>
          <w:rFonts w:ascii="Calibri" w:hAnsi="Calibri" w:cs="Calibri"/>
          <w:sz w:val="22"/>
          <w:szCs w:val="22"/>
        </w:rPr>
        <w:t>art. 25</w:t>
      </w:r>
      <w:r>
        <w:rPr>
          <w:rFonts w:ascii="Calibri" w:hAnsi="Calibri" w:cs="Calibri"/>
          <w:sz w:val="22"/>
          <w:szCs w:val="22"/>
        </w:rPr>
        <w:t xml:space="preserve"> a </w:t>
      </w:r>
      <w:r w:rsidRPr="00477792">
        <w:rPr>
          <w:rFonts w:ascii="Calibri" w:hAnsi="Calibri" w:cs="Calibri"/>
          <w:sz w:val="22"/>
          <w:szCs w:val="22"/>
        </w:rPr>
        <w:t>ust. 1</w:t>
      </w:r>
      <w:r>
        <w:rPr>
          <w:rFonts w:ascii="Calibri" w:hAnsi="Calibri" w:cs="Calibri"/>
          <w:sz w:val="22"/>
          <w:szCs w:val="22"/>
        </w:rPr>
        <w:t xml:space="preserve"> </w:t>
      </w:r>
      <w:r w:rsidRPr="009421AA">
        <w:rPr>
          <w:rFonts w:ascii="Calibri" w:hAnsi="Calibri" w:cs="Calibri"/>
          <w:sz w:val="22"/>
          <w:szCs w:val="22"/>
        </w:rPr>
        <w:t>ustawy z dnia 29 stycznia 2004 r. Prawo zamówień publicznych</w:t>
      </w:r>
      <w:r>
        <w:rPr>
          <w:rFonts w:ascii="Calibri" w:hAnsi="Calibri" w:cs="Calibri"/>
          <w:sz w:val="22"/>
          <w:szCs w:val="22"/>
        </w:rPr>
        <w:t>;</w:t>
      </w:r>
    </w:p>
    <w:p w14:paraId="6EE0C902"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bookmarkStart w:id="4" w:name="_Hlk116463790"/>
      <w:bookmarkEnd w:id="3"/>
      <w:r w:rsidRPr="009421AA">
        <w:rPr>
          <w:rFonts w:ascii="Calibri" w:hAnsi="Calibri" w:cs="Calibri"/>
          <w:sz w:val="22"/>
          <w:szCs w:val="22"/>
        </w:rPr>
        <w:t xml:space="preserve">Formularz ofertowy dotyczący I części zamówienia (Opiekun rodziny/konsultant ds. rodziny) złożony przez Andrzej </w:t>
      </w:r>
      <w:proofErr w:type="spellStart"/>
      <w:r w:rsidRPr="009421AA">
        <w:rPr>
          <w:rFonts w:ascii="Calibri" w:hAnsi="Calibri" w:cs="Calibri"/>
          <w:sz w:val="22"/>
          <w:szCs w:val="22"/>
        </w:rPr>
        <w:t>Delewski</w:t>
      </w:r>
      <w:proofErr w:type="spellEnd"/>
      <w:r w:rsidRPr="009421AA">
        <w:rPr>
          <w:rFonts w:ascii="Calibri" w:hAnsi="Calibri" w:cs="Calibri"/>
          <w:sz w:val="22"/>
          <w:szCs w:val="22"/>
        </w:rPr>
        <w:t>, Nowy Dwór 24, 82-500 Kwidzyn wraz z załącznikami</w:t>
      </w:r>
      <w:r>
        <w:rPr>
          <w:rFonts w:ascii="Calibri" w:hAnsi="Calibri" w:cs="Calibri"/>
          <w:sz w:val="22"/>
          <w:szCs w:val="22"/>
        </w:rPr>
        <w:t>;</w:t>
      </w:r>
      <w:r w:rsidRPr="009421AA">
        <w:rPr>
          <w:rFonts w:ascii="Calibri" w:hAnsi="Calibri" w:cs="Calibri"/>
          <w:sz w:val="22"/>
          <w:szCs w:val="22"/>
        </w:rPr>
        <w:t xml:space="preserve"> </w:t>
      </w:r>
    </w:p>
    <w:p w14:paraId="408C4F3B" w14:textId="596923D1"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Oświadczenie z 14.12.2020 r. Pana Andrzeja </w:t>
      </w:r>
      <w:proofErr w:type="spellStart"/>
      <w:r w:rsidRPr="009421AA">
        <w:rPr>
          <w:rFonts w:ascii="Calibri" w:hAnsi="Calibri" w:cs="Calibri"/>
          <w:sz w:val="22"/>
          <w:szCs w:val="22"/>
        </w:rPr>
        <w:t>Delewskiego</w:t>
      </w:r>
      <w:proofErr w:type="spellEnd"/>
      <w:r w:rsidRPr="009421AA">
        <w:rPr>
          <w:rFonts w:ascii="Calibri" w:hAnsi="Calibri" w:cs="Calibri"/>
          <w:sz w:val="22"/>
          <w:szCs w:val="22"/>
        </w:rPr>
        <w:t xml:space="preserve"> składane na podstawie </w:t>
      </w:r>
      <w:r w:rsidRPr="00477792">
        <w:rPr>
          <w:rFonts w:ascii="Calibri" w:hAnsi="Calibri" w:cs="Calibri"/>
          <w:sz w:val="22"/>
          <w:szCs w:val="22"/>
        </w:rPr>
        <w:t>art. 25</w:t>
      </w:r>
      <w:r>
        <w:rPr>
          <w:rFonts w:ascii="Calibri" w:hAnsi="Calibri" w:cs="Calibri"/>
          <w:sz w:val="22"/>
          <w:szCs w:val="22"/>
        </w:rPr>
        <w:t xml:space="preserve"> a </w:t>
      </w:r>
      <w:r w:rsidRPr="00477792">
        <w:rPr>
          <w:rFonts w:ascii="Calibri" w:hAnsi="Calibri" w:cs="Calibri"/>
          <w:sz w:val="22"/>
          <w:szCs w:val="22"/>
        </w:rPr>
        <w:t>ust. 1</w:t>
      </w:r>
      <w:r>
        <w:rPr>
          <w:rFonts w:ascii="Calibri" w:hAnsi="Calibri" w:cs="Calibri"/>
          <w:sz w:val="22"/>
          <w:szCs w:val="22"/>
        </w:rPr>
        <w:t xml:space="preserve"> </w:t>
      </w:r>
      <w:r w:rsidRPr="009421AA">
        <w:rPr>
          <w:rFonts w:ascii="Calibri" w:hAnsi="Calibri" w:cs="Calibri"/>
          <w:sz w:val="22"/>
          <w:szCs w:val="22"/>
        </w:rPr>
        <w:t>ustawy z dnia 29 stycznia 2004 r. Prawo zamówień publicznych</w:t>
      </w:r>
      <w:r>
        <w:rPr>
          <w:rFonts w:ascii="Calibri" w:hAnsi="Calibri" w:cs="Calibri"/>
          <w:sz w:val="22"/>
          <w:szCs w:val="22"/>
        </w:rPr>
        <w:t>;</w:t>
      </w:r>
    </w:p>
    <w:bookmarkEnd w:id="4"/>
    <w:p w14:paraId="61C86DDD"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Protokół postępowania o udzielenie zamówienia nr 804.10.2020</w:t>
      </w:r>
      <w:r>
        <w:rPr>
          <w:rFonts w:ascii="Calibri" w:hAnsi="Calibri" w:cs="Calibri"/>
          <w:sz w:val="22"/>
          <w:szCs w:val="22"/>
        </w:rPr>
        <w:t>;</w:t>
      </w:r>
    </w:p>
    <w:p w14:paraId="612B928C" w14:textId="3B5CE775"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Arial"/>
          <w:bCs/>
          <w:sz w:val="22"/>
          <w:szCs w:val="22"/>
          <w:lang w:eastAsia="en-US"/>
        </w:rPr>
        <w:lastRenderedPageBreak/>
        <w:t xml:space="preserve">Oświadczenie składane na podstawie </w:t>
      </w:r>
      <w:r w:rsidRPr="00477792">
        <w:rPr>
          <w:rFonts w:ascii="Calibri" w:hAnsi="Calibri" w:cs="Arial"/>
          <w:bCs/>
          <w:sz w:val="22"/>
          <w:szCs w:val="22"/>
          <w:lang w:eastAsia="en-US"/>
        </w:rPr>
        <w:t>art. 17 ust. 2</w:t>
      </w:r>
      <w:r>
        <w:rPr>
          <w:rFonts w:ascii="Calibri" w:hAnsi="Calibri" w:cs="Arial"/>
          <w:bCs/>
          <w:sz w:val="22"/>
          <w:szCs w:val="22"/>
          <w:lang w:eastAsia="en-US"/>
        </w:rPr>
        <w:t xml:space="preserve"> ustawy z dnia 29 stycznia </w:t>
      </w:r>
      <w:r w:rsidRPr="009421AA">
        <w:rPr>
          <w:rFonts w:ascii="Calibri" w:hAnsi="Calibri" w:cs="Arial"/>
          <w:bCs/>
          <w:sz w:val="22"/>
          <w:szCs w:val="22"/>
          <w:lang w:eastAsia="en-US"/>
        </w:rPr>
        <w:t>Prawo zamówień publicznych</w:t>
      </w:r>
      <w:r>
        <w:rPr>
          <w:rFonts w:ascii="Calibri" w:hAnsi="Calibri" w:cs="Arial"/>
          <w:bCs/>
          <w:sz w:val="22"/>
          <w:szCs w:val="22"/>
          <w:lang w:eastAsia="en-US"/>
        </w:rPr>
        <w:t xml:space="preserve"> z 15.12.2020 r. złożone przez Kierownika zamawiającego Panią Renatę Majda;</w:t>
      </w:r>
    </w:p>
    <w:p w14:paraId="5FA1E7D7" w14:textId="26A178E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Arial"/>
          <w:bCs/>
          <w:sz w:val="22"/>
          <w:szCs w:val="22"/>
          <w:lang w:eastAsia="en-US"/>
        </w:rPr>
        <w:t xml:space="preserve">Oświadczenie składane na podstawie </w:t>
      </w:r>
      <w:r w:rsidRPr="00477792">
        <w:rPr>
          <w:rFonts w:ascii="Calibri" w:hAnsi="Calibri" w:cs="Arial"/>
          <w:bCs/>
          <w:sz w:val="22"/>
          <w:szCs w:val="22"/>
          <w:lang w:eastAsia="en-US"/>
        </w:rPr>
        <w:t>art. 17 ust. 2</w:t>
      </w:r>
      <w:r>
        <w:rPr>
          <w:rFonts w:ascii="Calibri" w:hAnsi="Calibri" w:cs="Arial"/>
          <w:bCs/>
          <w:sz w:val="22"/>
          <w:szCs w:val="22"/>
          <w:lang w:eastAsia="en-US"/>
        </w:rPr>
        <w:t xml:space="preserve"> ustawy z dnia 29 stycznia </w:t>
      </w:r>
      <w:r w:rsidRPr="009421AA">
        <w:rPr>
          <w:rFonts w:ascii="Calibri" w:hAnsi="Calibri" w:cs="Arial"/>
          <w:bCs/>
          <w:sz w:val="22"/>
          <w:szCs w:val="22"/>
          <w:lang w:eastAsia="en-US"/>
        </w:rPr>
        <w:t>Prawo zamówień publicznych</w:t>
      </w:r>
      <w:r>
        <w:rPr>
          <w:rFonts w:ascii="Calibri" w:hAnsi="Calibri" w:cs="Arial"/>
          <w:bCs/>
          <w:sz w:val="22"/>
          <w:szCs w:val="22"/>
          <w:lang w:eastAsia="en-US"/>
        </w:rPr>
        <w:t xml:space="preserve"> z 15.12.2020 r. złożone przez Panią Annę Świątkowską;</w:t>
      </w:r>
    </w:p>
    <w:p w14:paraId="6147FAEB" w14:textId="329931DB"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Arial"/>
          <w:bCs/>
          <w:sz w:val="22"/>
          <w:szCs w:val="22"/>
          <w:lang w:eastAsia="en-US"/>
        </w:rPr>
        <w:t xml:space="preserve"> Oświadczenie składane na podstawie </w:t>
      </w:r>
      <w:r w:rsidRPr="00477792">
        <w:rPr>
          <w:rFonts w:ascii="Calibri" w:hAnsi="Calibri" w:cs="Arial"/>
          <w:bCs/>
          <w:sz w:val="22"/>
          <w:szCs w:val="22"/>
          <w:lang w:eastAsia="en-US"/>
        </w:rPr>
        <w:t>art. 17 ust. 2</w:t>
      </w:r>
      <w:r>
        <w:rPr>
          <w:rFonts w:ascii="Calibri" w:hAnsi="Calibri" w:cs="Arial"/>
          <w:bCs/>
          <w:sz w:val="22"/>
          <w:szCs w:val="22"/>
          <w:lang w:eastAsia="en-US"/>
        </w:rPr>
        <w:t xml:space="preserve"> ustawy z dnia 29 stycznia </w:t>
      </w:r>
      <w:r w:rsidRPr="009421AA">
        <w:rPr>
          <w:rFonts w:ascii="Calibri" w:hAnsi="Calibri" w:cs="Arial"/>
          <w:bCs/>
          <w:sz w:val="22"/>
          <w:szCs w:val="22"/>
          <w:lang w:eastAsia="en-US"/>
        </w:rPr>
        <w:t>Prawo zamówień publicznych</w:t>
      </w:r>
      <w:r>
        <w:rPr>
          <w:rFonts w:ascii="Calibri" w:hAnsi="Calibri" w:cs="Arial"/>
          <w:bCs/>
          <w:sz w:val="22"/>
          <w:szCs w:val="22"/>
          <w:lang w:eastAsia="en-US"/>
        </w:rPr>
        <w:t xml:space="preserve"> z 15.12.2020 r. złożone przez Panią Ewę </w:t>
      </w:r>
      <w:proofErr w:type="spellStart"/>
      <w:r>
        <w:rPr>
          <w:rFonts w:ascii="Calibri" w:hAnsi="Calibri" w:cs="Arial"/>
          <w:bCs/>
          <w:sz w:val="22"/>
          <w:szCs w:val="22"/>
          <w:lang w:eastAsia="en-US"/>
        </w:rPr>
        <w:t>Pateracką</w:t>
      </w:r>
      <w:proofErr w:type="spellEnd"/>
      <w:r>
        <w:rPr>
          <w:rFonts w:ascii="Calibri" w:hAnsi="Calibri" w:cs="Arial"/>
          <w:bCs/>
          <w:sz w:val="22"/>
          <w:szCs w:val="22"/>
          <w:lang w:eastAsia="en-US"/>
        </w:rPr>
        <w:t xml:space="preserve"> – Bednarczyk;</w:t>
      </w:r>
    </w:p>
    <w:p w14:paraId="21720514" w14:textId="77777777" w:rsidR="008E0446" w:rsidRDefault="008E0446" w:rsidP="00FA37A1">
      <w:pPr>
        <w:numPr>
          <w:ilvl w:val="0"/>
          <w:numId w:val="27"/>
        </w:numPr>
        <w:spacing w:line="276" w:lineRule="auto"/>
        <w:ind w:left="284" w:hanging="284"/>
        <w:jc w:val="both"/>
        <w:rPr>
          <w:rFonts w:ascii="Calibri" w:hAnsi="Calibri" w:cs="Calibri"/>
          <w:sz w:val="22"/>
          <w:szCs w:val="22"/>
        </w:rPr>
      </w:pPr>
      <w:r w:rsidRPr="00CC5817">
        <w:rPr>
          <w:rFonts w:ascii="Calibri" w:hAnsi="Calibri" w:cs="Calibri"/>
          <w:sz w:val="22"/>
          <w:szCs w:val="22"/>
        </w:rPr>
        <w:t>Ogłoszenie o udzieleniu zamówienia umieszczone w Biuletynie Zamówień Publicznych pod nr 510003507-N-2022 w dniu 19.09.2022 r.</w:t>
      </w:r>
      <w:r>
        <w:rPr>
          <w:rFonts w:ascii="Calibri" w:hAnsi="Calibri" w:cs="Calibri"/>
          <w:sz w:val="22"/>
          <w:szCs w:val="22"/>
        </w:rPr>
        <w:t>;</w:t>
      </w:r>
    </w:p>
    <w:p w14:paraId="2E39A5D6" w14:textId="77777777" w:rsidR="008E0446" w:rsidRPr="00CC5817" w:rsidRDefault="008E0446" w:rsidP="00FA37A1">
      <w:pPr>
        <w:numPr>
          <w:ilvl w:val="0"/>
          <w:numId w:val="27"/>
        </w:numPr>
        <w:spacing w:line="276" w:lineRule="auto"/>
        <w:ind w:left="284" w:hanging="284"/>
        <w:jc w:val="both"/>
        <w:rPr>
          <w:rFonts w:ascii="Calibri" w:hAnsi="Calibri" w:cs="Calibri"/>
          <w:sz w:val="22"/>
          <w:szCs w:val="22"/>
        </w:rPr>
      </w:pPr>
      <w:r w:rsidRPr="00CC5817">
        <w:rPr>
          <w:rFonts w:ascii="Calibri" w:hAnsi="Calibri" w:cs="Calibri"/>
          <w:sz w:val="22"/>
          <w:szCs w:val="22"/>
        </w:rPr>
        <w:t>Ogłoszenie o zmianie ogłoszenia nr 540003626-N-2022 umieszczone w Biuletynie Zamówień Publicznych w dniu 06.10.2022 r.</w:t>
      </w:r>
      <w:r>
        <w:rPr>
          <w:rFonts w:ascii="Calibri" w:hAnsi="Calibri" w:cs="Calibri"/>
          <w:sz w:val="22"/>
          <w:szCs w:val="22"/>
        </w:rPr>
        <w:t>;</w:t>
      </w:r>
    </w:p>
    <w:p w14:paraId="749BC6D9" w14:textId="77777777" w:rsidR="008E0446" w:rsidRPr="009421AA"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Zawiadomienie o wyborze najkorzystniejszej oferty z 28.12.2020 r. umieszczone na stronie BIP </w:t>
      </w:r>
      <w:hyperlink r:id="rId10" w:history="1">
        <w:r w:rsidRPr="009421AA">
          <w:rPr>
            <w:rStyle w:val="Hipercze"/>
            <w:rFonts w:ascii="Calibri" w:hAnsi="Calibri" w:cs="Calibri"/>
            <w:sz w:val="22"/>
            <w:szCs w:val="22"/>
          </w:rPr>
          <w:t>http://bip.kwidzyn.epcpr.pl/uslugi-spoleczne-wsparcia-rodziny/52,0,0,0,0,43</w:t>
        </w:r>
      </w:hyperlink>
      <w:r w:rsidRPr="009421AA">
        <w:rPr>
          <w:rFonts w:ascii="Calibri" w:hAnsi="Calibri" w:cs="Calibri"/>
          <w:sz w:val="22"/>
          <w:szCs w:val="22"/>
        </w:rPr>
        <w:t xml:space="preserve"> oraz skierowane pocztą do Pani Katarzyny </w:t>
      </w:r>
      <w:proofErr w:type="spellStart"/>
      <w:r w:rsidRPr="009421AA">
        <w:rPr>
          <w:rFonts w:ascii="Calibri" w:hAnsi="Calibri" w:cs="Calibri"/>
          <w:sz w:val="22"/>
          <w:szCs w:val="22"/>
        </w:rPr>
        <w:t>Kanieckiej</w:t>
      </w:r>
      <w:proofErr w:type="spellEnd"/>
      <w:r w:rsidRPr="009421AA">
        <w:rPr>
          <w:rFonts w:ascii="Calibri" w:hAnsi="Calibri" w:cs="Calibri"/>
          <w:sz w:val="22"/>
          <w:szCs w:val="22"/>
        </w:rPr>
        <w:t xml:space="preserve"> zam. Rozajny Małe 13, 82-520 Gardeja, Pana Andrzeja </w:t>
      </w:r>
      <w:proofErr w:type="spellStart"/>
      <w:r w:rsidRPr="009421AA">
        <w:rPr>
          <w:rFonts w:ascii="Calibri" w:hAnsi="Calibri" w:cs="Calibri"/>
          <w:sz w:val="22"/>
          <w:szCs w:val="22"/>
        </w:rPr>
        <w:t>Delewskiego</w:t>
      </w:r>
      <w:proofErr w:type="spellEnd"/>
      <w:r w:rsidRPr="009421AA">
        <w:rPr>
          <w:rFonts w:ascii="Calibri" w:hAnsi="Calibri" w:cs="Calibri"/>
          <w:sz w:val="22"/>
          <w:szCs w:val="22"/>
        </w:rPr>
        <w:t xml:space="preserve"> za</w:t>
      </w:r>
      <w:r>
        <w:rPr>
          <w:rFonts w:ascii="Calibri" w:hAnsi="Calibri" w:cs="Calibri"/>
          <w:sz w:val="22"/>
          <w:szCs w:val="22"/>
        </w:rPr>
        <w:t>m</w:t>
      </w:r>
      <w:r w:rsidRPr="009421AA">
        <w:rPr>
          <w:rFonts w:ascii="Calibri" w:hAnsi="Calibri" w:cs="Calibri"/>
          <w:sz w:val="22"/>
          <w:szCs w:val="22"/>
        </w:rPr>
        <w:t xml:space="preserve">. Nowy Dwór 24, 82-500 Kwidzyn i pocztą e-mail na adres: </w:t>
      </w:r>
      <w:hyperlink r:id="rId11" w:history="1">
        <w:r w:rsidRPr="009421AA">
          <w:rPr>
            <w:rStyle w:val="Hipercze"/>
            <w:rFonts w:ascii="Calibri" w:hAnsi="Calibri" w:cs="Calibri"/>
            <w:sz w:val="22"/>
            <w:szCs w:val="22"/>
          </w:rPr>
          <w:t>I.wisniewska@pcprkwiydzyn.pl</w:t>
        </w:r>
      </w:hyperlink>
      <w:r>
        <w:rPr>
          <w:rFonts w:ascii="Calibri" w:hAnsi="Calibri" w:cs="Calibri"/>
          <w:sz w:val="22"/>
          <w:szCs w:val="22"/>
        </w:rPr>
        <w:t>;</w:t>
      </w:r>
    </w:p>
    <w:p w14:paraId="1728774F" w14:textId="1A12E74C" w:rsidR="008E0446" w:rsidRPr="009421AA" w:rsidRDefault="008E0446" w:rsidP="00FA37A1">
      <w:pPr>
        <w:numPr>
          <w:ilvl w:val="0"/>
          <w:numId w:val="27"/>
        </w:numPr>
        <w:spacing w:line="276" w:lineRule="auto"/>
        <w:ind w:left="284" w:hanging="284"/>
        <w:jc w:val="both"/>
        <w:rPr>
          <w:rFonts w:ascii="Calibri" w:hAnsi="Calibri" w:cs="Calibri"/>
          <w:sz w:val="22"/>
          <w:szCs w:val="22"/>
        </w:rPr>
      </w:pPr>
      <w:bookmarkStart w:id="5" w:name="_Hlk116469430"/>
      <w:r w:rsidRPr="009421AA">
        <w:rPr>
          <w:rFonts w:ascii="Calibri" w:hAnsi="Calibri" w:cs="Calibri"/>
          <w:sz w:val="22"/>
          <w:szCs w:val="22"/>
        </w:rPr>
        <w:t xml:space="preserve">Umowę nr 1/P2CPR/2021 zawartą 04.01.2021 r. pomiędzy Powiatem Kwidzyńskim z siedzibą </w:t>
      </w:r>
      <w:r w:rsidR="00144969">
        <w:rPr>
          <w:rFonts w:ascii="Calibri" w:hAnsi="Calibri" w:cs="Calibri"/>
          <w:sz w:val="22"/>
          <w:szCs w:val="22"/>
        </w:rPr>
        <w:t xml:space="preserve">                      </w:t>
      </w:r>
      <w:r w:rsidRPr="009421AA">
        <w:rPr>
          <w:rFonts w:ascii="Calibri" w:hAnsi="Calibri" w:cs="Calibri"/>
          <w:sz w:val="22"/>
          <w:szCs w:val="22"/>
        </w:rPr>
        <w:t xml:space="preserve">w Kwidzynie, 82-500 Kwidzyn, ul. Kościuszki 29b a Panem Andrzejem </w:t>
      </w:r>
      <w:proofErr w:type="spellStart"/>
      <w:r w:rsidRPr="009421AA">
        <w:rPr>
          <w:rFonts w:ascii="Calibri" w:hAnsi="Calibri" w:cs="Calibri"/>
          <w:sz w:val="22"/>
          <w:szCs w:val="22"/>
        </w:rPr>
        <w:t>Delewskim</w:t>
      </w:r>
      <w:proofErr w:type="spellEnd"/>
      <w:r w:rsidRPr="009421AA">
        <w:rPr>
          <w:rFonts w:ascii="Calibri" w:hAnsi="Calibri" w:cs="Calibri"/>
          <w:sz w:val="22"/>
          <w:szCs w:val="22"/>
        </w:rPr>
        <w:t xml:space="preserve"> zam. Nowy Dwór 24, 82-500 Kwidzyn dotyczącą świadczenia usług polegających na wsparciu dziecka i rodziny, obejmującą zamówienie publiczne określone w Ogłoszeniu jako część 1 tj. opiekun rodziny/konsultant ds. rodziny, łączna kwota wynagrodzenia 52 500,00 zł brutto</w:t>
      </w:r>
      <w:r>
        <w:rPr>
          <w:rFonts w:ascii="Calibri" w:hAnsi="Calibri" w:cs="Calibri"/>
          <w:sz w:val="22"/>
          <w:szCs w:val="22"/>
        </w:rPr>
        <w:t>;</w:t>
      </w:r>
    </w:p>
    <w:bookmarkEnd w:id="5"/>
    <w:p w14:paraId="0675CA93" w14:textId="2A50E5EA" w:rsidR="008E0446" w:rsidRPr="00A02400" w:rsidRDefault="008E0446" w:rsidP="00FA37A1">
      <w:pPr>
        <w:numPr>
          <w:ilvl w:val="0"/>
          <w:numId w:val="27"/>
        </w:numPr>
        <w:spacing w:line="276" w:lineRule="auto"/>
        <w:ind w:left="284" w:hanging="284"/>
        <w:jc w:val="both"/>
        <w:rPr>
          <w:rFonts w:ascii="Calibri" w:hAnsi="Calibri" w:cs="Calibri"/>
          <w:sz w:val="22"/>
          <w:szCs w:val="22"/>
        </w:rPr>
      </w:pPr>
      <w:r w:rsidRPr="009421AA">
        <w:rPr>
          <w:rFonts w:ascii="Calibri" w:hAnsi="Calibri" w:cs="Calibri"/>
          <w:sz w:val="22"/>
          <w:szCs w:val="22"/>
        </w:rPr>
        <w:t xml:space="preserve">Umowę nr 2/P2CPR/2021 zawartą 04.01.2021 r. pomiędzy Powiatem Kwidzyńskim z siedzibą </w:t>
      </w:r>
      <w:r w:rsidR="00144969">
        <w:rPr>
          <w:rFonts w:ascii="Calibri" w:hAnsi="Calibri" w:cs="Calibri"/>
          <w:sz w:val="22"/>
          <w:szCs w:val="22"/>
        </w:rPr>
        <w:t xml:space="preserve">                   </w:t>
      </w:r>
      <w:r w:rsidRPr="009421AA">
        <w:rPr>
          <w:rFonts w:ascii="Calibri" w:hAnsi="Calibri" w:cs="Calibri"/>
          <w:sz w:val="22"/>
          <w:szCs w:val="22"/>
        </w:rPr>
        <w:t xml:space="preserve">w Kwidzynie, 82-500 Kwidzyn, ul. Kościuszki 29b a Panią Katarzyną </w:t>
      </w:r>
      <w:proofErr w:type="spellStart"/>
      <w:r w:rsidRPr="009421AA">
        <w:rPr>
          <w:rFonts w:ascii="Calibri" w:hAnsi="Calibri" w:cs="Calibri"/>
          <w:sz w:val="22"/>
          <w:szCs w:val="22"/>
        </w:rPr>
        <w:t>Kaniecką</w:t>
      </w:r>
      <w:proofErr w:type="spellEnd"/>
      <w:r w:rsidRPr="009421AA">
        <w:rPr>
          <w:rFonts w:ascii="Calibri" w:hAnsi="Calibri" w:cs="Calibri"/>
          <w:sz w:val="22"/>
          <w:szCs w:val="22"/>
        </w:rPr>
        <w:t xml:space="preserve"> zam. Rozajny Małe 13, 82-520 Gardeja, dotyczącą świadczenia usług polegających na wsparciu dziecka i rodziny obejmującą zamówienie publiczne określone w Ogłoszeniu jako część 2  tj. psycholog do diagnozy </w:t>
      </w:r>
      <w:r w:rsidR="00144969">
        <w:rPr>
          <w:rFonts w:ascii="Calibri" w:hAnsi="Calibri" w:cs="Calibri"/>
          <w:sz w:val="22"/>
          <w:szCs w:val="22"/>
        </w:rPr>
        <w:t xml:space="preserve"> </w:t>
      </w:r>
      <w:r w:rsidRPr="009421AA">
        <w:rPr>
          <w:rFonts w:ascii="Calibri" w:hAnsi="Calibri" w:cs="Calibri"/>
          <w:sz w:val="22"/>
          <w:szCs w:val="22"/>
        </w:rPr>
        <w:t>i monitoringu dziecka, rodziny i seniorów, łączna kwota wynagrodzenia 46 200,00 zł brutto</w:t>
      </w:r>
      <w:r>
        <w:rPr>
          <w:rFonts w:ascii="Calibri" w:hAnsi="Calibri" w:cs="Calibri"/>
          <w:sz w:val="22"/>
          <w:szCs w:val="22"/>
        </w:rPr>
        <w:t>.</w:t>
      </w:r>
    </w:p>
    <w:p w14:paraId="6FE917B5" w14:textId="77777777" w:rsidR="008E0446" w:rsidRPr="00082A9C" w:rsidRDefault="008E0446" w:rsidP="00F445DF">
      <w:pPr>
        <w:pStyle w:val="Nagwek1"/>
        <w:spacing w:after="120" w:line="276" w:lineRule="auto"/>
        <w:rPr>
          <w:rFonts w:ascii="Calibri" w:hAnsi="Calibri" w:cs="Calibri"/>
          <w:sz w:val="22"/>
          <w:szCs w:val="22"/>
          <w:u w:val="single"/>
        </w:rPr>
      </w:pPr>
      <w:r w:rsidRPr="00082A9C">
        <w:rPr>
          <w:rFonts w:ascii="Calibri" w:hAnsi="Calibri" w:cs="Calibri"/>
          <w:sz w:val="22"/>
          <w:szCs w:val="22"/>
          <w:u w:val="single"/>
        </w:rPr>
        <w:t>Ocena obszaru</w:t>
      </w:r>
    </w:p>
    <w:p w14:paraId="5C3F5E55" w14:textId="742D9A9F" w:rsidR="008E0446" w:rsidRDefault="008E0446" w:rsidP="00F445DF">
      <w:pPr>
        <w:numPr>
          <w:ilvl w:val="0"/>
          <w:numId w:val="8"/>
        </w:numPr>
        <w:tabs>
          <w:tab w:val="left" w:pos="284"/>
        </w:tabs>
        <w:spacing w:line="276" w:lineRule="auto"/>
        <w:ind w:left="284" w:hanging="284"/>
        <w:jc w:val="both"/>
        <w:rPr>
          <w:rFonts w:ascii="Calibri" w:hAnsi="Calibri" w:cs="Calibri"/>
          <w:sz w:val="22"/>
          <w:szCs w:val="22"/>
        </w:rPr>
      </w:pPr>
      <w:r w:rsidRPr="00CC5817">
        <w:rPr>
          <w:rFonts w:ascii="Calibri" w:hAnsi="Calibri" w:cs="Calibri"/>
          <w:sz w:val="22"/>
          <w:szCs w:val="22"/>
        </w:rPr>
        <w:t xml:space="preserve">Postępowanie zostało udzielone w trybie </w:t>
      </w:r>
      <w:r w:rsidRPr="00477792">
        <w:rPr>
          <w:rFonts w:ascii="Calibri" w:hAnsi="Calibri" w:cs="Calibri"/>
          <w:sz w:val="22"/>
          <w:szCs w:val="22"/>
        </w:rPr>
        <w:t>art. 138</w:t>
      </w:r>
      <w:r>
        <w:rPr>
          <w:rFonts w:ascii="Calibri" w:hAnsi="Calibri" w:cs="Calibri"/>
          <w:sz w:val="22"/>
          <w:szCs w:val="22"/>
        </w:rPr>
        <w:t xml:space="preserve"> o </w:t>
      </w:r>
      <w:r w:rsidRPr="00CC5817">
        <w:rPr>
          <w:rFonts w:ascii="Calibri" w:hAnsi="Calibri" w:cs="Calibri"/>
          <w:sz w:val="22"/>
          <w:szCs w:val="22"/>
        </w:rPr>
        <w:t>Ustawy Prawo Zamówień Publicznych</w:t>
      </w:r>
      <w:r>
        <w:rPr>
          <w:rFonts w:ascii="Calibri" w:hAnsi="Calibri" w:cs="Calibri"/>
          <w:sz w:val="22"/>
          <w:szCs w:val="22"/>
        </w:rPr>
        <w:t>;</w:t>
      </w:r>
    </w:p>
    <w:p w14:paraId="0612CC28" w14:textId="77777777" w:rsidR="008E0446" w:rsidRDefault="008E0446" w:rsidP="00F445DF">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Zamawiający zamieścił ogłoszenie o zamówieniu w Biuletynie Informacji Publicznej w dniu 08.12.2022r. pod numerem 804.10.2020;</w:t>
      </w:r>
    </w:p>
    <w:p w14:paraId="1A2ED5E1" w14:textId="77777777" w:rsidR="008E0446" w:rsidRDefault="008E0446" w:rsidP="00F445DF">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Zamieszczone ogłoszenie zawiera wymagane elementy, tj.: termin składania ofert uwzględniający czas niezbędny do przygotowania i złożenia oferty, opis przedmiotu zamówienia oraz określenie zakresu zamówienia, kryteria oceny ofert;</w:t>
      </w:r>
    </w:p>
    <w:p w14:paraId="11CFC6D3" w14:textId="77777777" w:rsidR="008E0446" w:rsidRDefault="008E0446" w:rsidP="00F445DF">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Zamawiający przeprowadził postępowanie w sposób przejrzysty, obiektywny i niedyskryminujący;</w:t>
      </w:r>
    </w:p>
    <w:p w14:paraId="6B0B34F6" w14:textId="77777777" w:rsidR="008E0446" w:rsidRDefault="008E0446" w:rsidP="00F445DF">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Zamawiający w dniu 25.08.2022 r. złożył oświadczenie za pomocą systemu SL2014, że nie została zawarta umowa z wykonawcą znajdującym się na liście sankcyjnej;</w:t>
      </w:r>
    </w:p>
    <w:p w14:paraId="27FBB6EE" w14:textId="5F2AF211" w:rsidR="008E0446" w:rsidRDefault="008E0446" w:rsidP="00F445DF">
      <w:pPr>
        <w:numPr>
          <w:ilvl w:val="0"/>
          <w:numId w:val="8"/>
        </w:numPr>
        <w:tabs>
          <w:tab w:val="left" w:pos="284"/>
        </w:tabs>
        <w:spacing w:line="276" w:lineRule="auto"/>
        <w:ind w:left="284" w:hanging="284"/>
        <w:jc w:val="both"/>
        <w:rPr>
          <w:rFonts w:ascii="Calibri" w:hAnsi="Calibri" w:cs="Calibri"/>
          <w:sz w:val="22"/>
          <w:szCs w:val="22"/>
        </w:rPr>
      </w:pPr>
      <w:r>
        <w:rPr>
          <w:rFonts w:ascii="Calibri" w:hAnsi="Calibri" w:cs="Calibri"/>
          <w:sz w:val="22"/>
          <w:szCs w:val="22"/>
        </w:rPr>
        <w:t>W trakcie kontroli nie ujawniono powiązań pomiędzy wykonawcą a zamawiającym.</w:t>
      </w:r>
    </w:p>
    <w:p w14:paraId="0D956BE4" w14:textId="43A84121" w:rsidR="00D92ACB" w:rsidRPr="00CC5817" w:rsidRDefault="00D92ACB" w:rsidP="00D92ACB">
      <w:pPr>
        <w:tabs>
          <w:tab w:val="left" w:pos="284"/>
        </w:tabs>
        <w:spacing w:line="276" w:lineRule="auto"/>
        <w:ind w:left="284"/>
        <w:jc w:val="both"/>
        <w:rPr>
          <w:rFonts w:ascii="Calibri" w:hAnsi="Calibri" w:cs="Calibri"/>
          <w:sz w:val="22"/>
          <w:szCs w:val="22"/>
        </w:rPr>
      </w:pPr>
      <w:r>
        <w:rPr>
          <w:rFonts w:ascii="Calibri" w:hAnsi="Calibri" w:cs="Calibri"/>
          <w:sz w:val="22"/>
          <w:szCs w:val="22"/>
        </w:rPr>
        <w:t>(…)</w:t>
      </w:r>
    </w:p>
    <w:p w14:paraId="64320341" w14:textId="77777777" w:rsidR="008E0446" w:rsidRPr="00082A9C" w:rsidRDefault="008E0446" w:rsidP="00F445DF">
      <w:pPr>
        <w:numPr>
          <w:ilvl w:val="0"/>
          <w:numId w:val="32"/>
        </w:numPr>
        <w:spacing w:before="80" w:after="80" w:line="276" w:lineRule="auto"/>
        <w:jc w:val="both"/>
        <w:rPr>
          <w:rFonts w:ascii="Calibri" w:hAnsi="Calibri" w:cs="Calibri"/>
          <w:b/>
          <w:color w:val="000000"/>
          <w:sz w:val="22"/>
          <w:szCs w:val="22"/>
        </w:rPr>
      </w:pPr>
      <w:r w:rsidRPr="00082A9C">
        <w:rPr>
          <w:rFonts w:ascii="Calibri" w:hAnsi="Calibri" w:cs="Calibri"/>
          <w:b/>
          <w:color w:val="000000"/>
          <w:sz w:val="22"/>
          <w:szCs w:val="22"/>
        </w:rPr>
        <w:t>Stwierdzone nieprawidłowości/uchybienia oraz zalecenia i rekomendacje</w:t>
      </w:r>
    </w:p>
    <w:p w14:paraId="6DB3B352" w14:textId="77777777" w:rsidR="008E0446" w:rsidRDefault="008E0446" w:rsidP="00F445DF">
      <w:pPr>
        <w:tabs>
          <w:tab w:val="num" w:pos="709"/>
        </w:tabs>
        <w:spacing w:before="80" w:after="80" w:line="276" w:lineRule="auto"/>
        <w:jc w:val="both"/>
        <w:rPr>
          <w:rFonts w:ascii="Calibri" w:hAnsi="Calibri" w:cs="Calibri"/>
          <w:b/>
          <w:color w:val="000000"/>
          <w:sz w:val="22"/>
          <w:szCs w:val="22"/>
        </w:rPr>
      </w:pPr>
      <w:r w:rsidRPr="00082A9C">
        <w:rPr>
          <w:rFonts w:ascii="Calibri" w:hAnsi="Calibri" w:cs="Calibri"/>
          <w:b/>
          <w:color w:val="000000"/>
          <w:sz w:val="22"/>
          <w:szCs w:val="22"/>
        </w:rPr>
        <w:t>12.1 Stwierdzone nieprawidłowości</w:t>
      </w:r>
    </w:p>
    <w:p w14:paraId="21F34169" w14:textId="1ACB4407" w:rsidR="008E0446" w:rsidRPr="00A02400" w:rsidRDefault="00D92ACB" w:rsidP="00F445DF">
      <w:pPr>
        <w:tabs>
          <w:tab w:val="num" w:pos="709"/>
        </w:tabs>
        <w:spacing w:before="80" w:after="80" w:line="276" w:lineRule="auto"/>
        <w:jc w:val="both"/>
        <w:rPr>
          <w:rFonts w:ascii="Calibri" w:hAnsi="Calibri" w:cs="Calibri"/>
          <w:color w:val="000000"/>
          <w:sz w:val="22"/>
          <w:szCs w:val="22"/>
        </w:rPr>
      </w:pPr>
      <w:r>
        <w:rPr>
          <w:rFonts w:ascii="Calibri" w:hAnsi="Calibri" w:cs="Calibri"/>
          <w:color w:val="000000"/>
          <w:sz w:val="22"/>
          <w:szCs w:val="22"/>
        </w:rPr>
        <w:t>(…)</w:t>
      </w:r>
    </w:p>
    <w:p w14:paraId="0C210CEC" w14:textId="77777777" w:rsidR="008E0446" w:rsidRPr="00082A9C" w:rsidRDefault="008E0446" w:rsidP="00F445DF">
      <w:pPr>
        <w:spacing w:before="120" w:after="120" w:line="276" w:lineRule="auto"/>
        <w:jc w:val="both"/>
        <w:rPr>
          <w:rFonts w:ascii="Calibri" w:hAnsi="Calibri" w:cs="Calibri"/>
          <w:b/>
          <w:color w:val="000000"/>
          <w:sz w:val="22"/>
          <w:szCs w:val="22"/>
        </w:rPr>
      </w:pPr>
      <w:r w:rsidRPr="00082A9C">
        <w:rPr>
          <w:rFonts w:ascii="Calibri" w:hAnsi="Calibri" w:cs="Calibri"/>
          <w:b/>
          <w:color w:val="000000"/>
          <w:sz w:val="22"/>
          <w:szCs w:val="22"/>
        </w:rPr>
        <w:t>12.2 Stwierdzone uchybienia</w:t>
      </w:r>
    </w:p>
    <w:p w14:paraId="6D001BC7" w14:textId="0B4E2D09" w:rsidR="008E0446" w:rsidRPr="00D92ACB" w:rsidRDefault="00D92ACB" w:rsidP="00F445DF">
      <w:pPr>
        <w:spacing w:line="276" w:lineRule="auto"/>
        <w:jc w:val="both"/>
        <w:rPr>
          <w:rFonts w:ascii="Calibri" w:hAnsi="Calibri" w:cs="Calibri"/>
          <w:sz w:val="22"/>
          <w:szCs w:val="22"/>
        </w:rPr>
      </w:pPr>
      <w:r w:rsidRPr="00D92ACB">
        <w:rPr>
          <w:rFonts w:ascii="Calibri" w:hAnsi="Calibri" w:cs="Calibri"/>
          <w:sz w:val="22"/>
          <w:szCs w:val="22"/>
        </w:rPr>
        <w:t>(…)</w:t>
      </w:r>
    </w:p>
    <w:p w14:paraId="3924D7D4" w14:textId="77777777" w:rsidR="008E0446" w:rsidRPr="00082A9C" w:rsidRDefault="008E0446" w:rsidP="00F445DF">
      <w:pPr>
        <w:numPr>
          <w:ilvl w:val="0"/>
          <w:numId w:val="32"/>
        </w:numPr>
        <w:spacing w:before="80" w:after="80" w:line="276" w:lineRule="auto"/>
        <w:ind w:left="357" w:hanging="357"/>
        <w:jc w:val="both"/>
        <w:rPr>
          <w:rFonts w:ascii="Calibri" w:hAnsi="Calibri" w:cs="Calibri"/>
          <w:sz w:val="22"/>
          <w:szCs w:val="22"/>
        </w:rPr>
      </w:pPr>
      <w:r w:rsidRPr="00082A9C">
        <w:rPr>
          <w:rFonts w:ascii="Calibri" w:hAnsi="Calibri" w:cs="Calibri"/>
          <w:b/>
          <w:color w:val="000000"/>
          <w:sz w:val="22"/>
          <w:szCs w:val="22"/>
        </w:rPr>
        <w:lastRenderedPageBreak/>
        <w:t>Termin na przekazanie informacji o wykonaniu zaleceń pokontrolnych i wykorzystaniu rekomendacji</w:t>
      </w:r>
    </w:p>
    <w:p w14:paraId="101D9F29" w14:textId="77777777" w:rsidR="008E0446" w:rsidRPr="00082A9C" w:rsidRDefault="008E0446" w:rsidP="00F445DF">
      <w:pPr>
        <w:spacing w:line="276" w:lineRule="auto"/>
        <w:jc w:val="both"/>
        <w:rPr>
          <w:rFonts w:ascii="Calibri" w:hAnsi="Calibri" w:cs="Calibri"/>
          <w:color w:val="000000"/>
          <w:sz w:val="22"/>
          <w:szCs w:val="22"/>
        </w:rPr>
      </w:pPr>
      <w:r w:rsidRPr="00082A9C">
        <w:rPr>
          <w:rFonts w:ascii="Calibri" w:hAnsi="Calibri" w:cs="Calibri"/>
          <w:color w:val="000000"/>
          <w:sz w:val="22"/>
          <w:szCs w:val="22"/>
        </w:rPr>
        <w:t xml:space="preserve">Podmiot kontrolowany </w:t>
      </w:r>
      <w:r w:rsidRPr="00033CE5">
        <w:rPr>
          <w:rFonts w:ascii="Calibri" w:hAnsi="Calibri" w:cs="Calibri"/>
          <w:color w:val="000000"/>
          <w:sz w:val="22"/>
          <w:szCs w:val="22"/>
        </w:rPr>
        <w:t>jest zobowiązany do przekazania dokumentów potwierdzających wykonanie zaleceń pokontrolnych, a także informacji o podjętych działaniach lub przyczynach ich niepodjęcia,</w:t>
      </w:r>
      <w:r w:rsidRPr="00082A9C">
        <w:rPr>
          <w:rFonts w:ascii="Calibri" w:hAnsi="Calibri" w:cs="Calibri"/>
          <w:color w:val="000000"/>
          <w:sz w:val="22"/>
          <w:szCs w:val="22"/>
        </w:rPr>
        <w:t xml:space="preserve"> </w:t>
      </w:r>
      <w:r w:rsidRPr="00082A9C">
        <w:rPr>
          <w:rFonts w:ascii="Calibri" w:hAnsi="Calibri" w:cs="Calibri"/>
          <w:color w:val="000000"/>
          <w:sz w:val="22"/>
          <w:szCs w:val="22"/>
          <w:u w:val="single"/>
        </w:rPr>
        <w:t>w</w:t>
      </w:r>
      <w:r>
        <w:rPr>
          <w:rFonts w:ascii="Calibri" w:hAnsi="Calibri" w:cs="Calibri"/>
          <w:color w:val="000000"/>
          <w:sz w:val="22"/>
          <w:szCs w:val="22"/>
          <w:u w:val="single"/>
        </w:rPr>
        <w:t> </w:t>
      </w:r>
      <w:r w:rsidRPr="00082A9C">
        <w:rPr>
          <w:rFonts w:ascii="Calibri" w:hAnsi="Calibri" w:cs="Calibri"/>
          <w:color w:val="000000"/>
          <w:sz w:val="22"/>
          <w:szCs w:val="22"/>
          <w:u w:val="single"/>
        </w:rPr>
        <w:t>terminie 21 dni</w:t>
      </w:r>
      <w:r w:rsidRPr="00082A9C">
        <w:rPr>
          <w:rFonts w:ascii="Calibri" w:hAnsi="Calibri" w:cs="Calibri"/>
          <w:color w:val="000000"/>
          <w:sz w:val="22"/>
          <w:szCs w:val="22"/>
        </w:rPr>
        <w:t xml:space="preserve"> licząc od dnia otrzymania niniejszej Informacji pokontrolnej. </w:t>
      </w:r>
    </w:p>
    <w:p w14:paraId="5B6FA7BB" w14:textId="77777777" w:rsidR="008E0446" w:rsidRPr="00082A9C" w:rsidRDefault="008E0446" w:rsidP="00F445DF">
      <w:pPr>
        <w:spacing w:line="276" w:lineRule="auto"/>
        <w:jc w:val="both"/>
        <w:rPr>
          <w:rFonts w:ascii="Calibri" w:hAnsi="Calibri" w:cs="Calibri"/>
          <w:color w:val="FF0000"/>
          <w:sz w:val="22"/>
          <w:szCs w:val="22"/>
        </w:rPr>
      </w:pPr>
    </w:p>
    <w:p w14:paraId="6582A7D8" w14:textId="77777777" w:rsidR="008E0446" w:rsidRPr="00082A9C" w:rsidRDefault="008E0446" w:rsidP="00F445DF">
      <w:pPr>
        <w:spacing w:after="240" w:line="276" w:lineRule="auto"/>
        <w:jc w:val="both"/>
        <w:rPr>
          <w:rFonts w:ascii="Calibri" w:hAnsi="Calibri" w:cs="Calibri"/>
          <w:color w:val="000000"/>
          <w:sz w:val="22"/>
          <w:szCs w:val="22"/>
        </w:rPr>
      </w:pPr>
      <w:r w:rsidRPr="00082A9C">
        <w:rPr>
          <w:rFonts w:ascii="Calibri" w:hAnsi="Calibri" w:cs="Calibri"/>
          <w:color w:val="000000"/>
          <w:sz w:val="22"/>
          <w:szCs w:val="22"/>
        </w:rPr>
        <w:t xml:space="preserve">W przypadku wniesienia zastrzeżeń do Informacji pokontrolnej treść zaleceń i rekomendacji oraz termin ich wdrożenia zostaną wskazane w ostatecznej Informacji pokontrolnej. </w:t>
      </w:r>
    </w:p>
    <w:p w14:paraId="606DED6C" w14:textId="77777777" w:rsidR="008E0446" w:rsidRPr="009A1FDC" w:rsidRDefault="008E0446" w:rsidP="00F445DF">
      <w:pPr>
        <w:spacing w:after="240" w:line="276" w:lineRule="auto"/>
        <w:jc w:val="both"/>
        <w:rPr>
          <w:rFonts w:ascii="Calibri" w:hAnsi="Calibri" w:cs="Calibri"/>
          <w:color w:val="000000"/>
          <w:sz w:val="22"/>
          <w:szCs w:val="22"/>
        </w:rPr>
      </w:pPr>
      <w:r w:rsidRPr="00082A9C">
        <w:rPr>
          <w:rFonts w:ascii="Calibri" w:hAnsi="Calibri" w:cs="Calibri"/>
          <w:color w:val="000000"/>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14:paraId="743A2DE9" w14:textId="77777777" w:rsidR="008E0446" w:rsidRPr="00082A9C" w:rsidRDefault="008E0446" w:rsidP="00F445DF">
      <w:pPr>
        <w:spacing w:line="276" w:lineRule="auto"/>
        <w:jc w:val="both"/>
        <w:rPr>
          <w:rFonts w:ascii="Calibri" w:hAnsi="Calibri" w:cs="Calibri"/>
          <w:b/>
          <w:color w:val="000000"/>
          <w:sz w:val="22"/>
          <w:szCs w:val="22"/>
        </w:rPr>
      </w:pPr>
      <w:r w:rsidRPr="00082A9C">
        <w:rPr>
          <w:rFonts w:ascii="Calibri" w:hAnsi="Calibri" w:cs="Calibri"/>
          <w:b/>
          <w:color w:val="000000"/>
          <w:sz w:val="22"/>
          <w:szCs w:val="22"/>
        </w:rPr>
        <w:t>13.1 Informacja o skutkach niewykonania zaleceń oraz niewykorzystania rekomendacji</w:t>
      </w:r>
    </w:p>
    <w:p w14:paraId="77003023" w14:textId="77777777" w:rsidR="008E0446" w:rsidRDefault="008E0446" w:rsidP="00F445DF">
      <w:pPr>
        <w:shd w:val="clear" w:color="auto" w:fill="FFFFFF"/>
        <w:spacing w:line="276" w:lineRule="auto"/>
        <w:jc w:val="both"/>
        <w:rPr>
          <w:rFonts w:ascii="Calibri" w:hAnsi="Calibri" w:cs="Calibri"/>
          <w:color w:val="000000"/>
          <w:sz w:val="22"/>
          <w:szCs w:val="22"/>
        </w:rPr>
      </w:pPr>
    </w:p>
    <w:p w14:paraId="5D43AF84" w14:textId="77777777" w:rsidR="008E0446" w:rsidRPr="00082A9C" w:rsidRDefault="008E0446" w:rsidP="00F445DF">
      <w:pPr>
        <w:shd w:val="clear" w:color="auto" w:fill="FFFFFF"/>
        <w:spacing w:line="276" w:lineRule="auto"/>
        <w:jc w:val="both"/>
        <w:rPr>
          <w:rFonts w:ascii="Calibri" w:hAnsi="Calibri" w:cs="Calibri"/>
          <w:color w:val="000000"/>
          <w:sz w:val="22"/>
          <w:szCs w:val="22"/>
        </w:rPr>
      </w:pPr>
      <w:r w:rsidRPr="00082A9C">
        <w:rPr>
          <w:rFonts w:ascii="Calibri" w:hAnsi="Calibri" w:cs="Calibri"/>
          <w:color w:val="000000"/>
          <w:sz w:val="22"/>
          <w:szCs w:val="22"/>
        </w:rPr>
        <w:t xml:space="preserve">Niewykonanie zaleceń oraz niewykorzystanie rekomendacji może zostać uznane za naruszenie </w:t>
      </w:r>
      <w:r w:rsidRPr="004C07AD">
        <w:rPr>
          <w:rFonts w:ascii="Calibri" w:hAnsi="Calibri" w:cs="Calibri"/>
          <w:color w:val="000000"/>
          <w:sz w:val="22"/>
          <w:szCs w:val="22"/>
        </w:rPr>
        <w:t>postanowień § 18 Umowy</w:t>
      </w:r>
      <w:r w:rsidRPr="00082A9C">
        <w:rPr>
          <w:rFonts w:ascii="Calibri" w:hAnsi="Calibri" w:cs="Calibri"/>
          <w:color w:val="000000"/>
          <w:sz w:val="22"/>
          <w:szCs w:val="22"/>
        </w:rPr>
        <w:t xml:space="preserve"> o dofinansowanie nr </w:t>
      </w:r>
      <w:r w:rsidRPr="00A1163C">
        <w:rPr>
          <w:rFonts w:ascii="Calibri" w:hAnsi="Calibri" w:cs="Calibri"/>
          <w:color w:val="000000"/>
          <w:sz w:val="22"/>
          <w:szCs w:val="22"/>
          <w:lang w:eastAsia="en-US"/>
        </w:rPr>
        <w:t>RPPM.06.02.02-22-0092/20</w:t>
      </w:r>
      <w:r>
        <w:rPr>
          <w:rFonts w:ascii="Calibri" w:hAnsi="Calibri" w:cs="Calibri"/>
          <w:color w:val="000000"/>
          <w:sz w:val="22"/>
          <w:szCs w:val="22"/>
          <w:lang w:eastAsia="en-US"/>
        </w:rPr>
        <w:t xml:space="preserve">-00 </w:t>
      </w:r>
      <w:r w:rsidRPr="00082A9C">
        <w:rPr>
          <w:rFonts w:ascii="Calibri" w:hAnsi="Calibri" w:cs="Calibri"/>
          <w:color w:val="000000"/>
          <w:sz w:val="22"/>
          <w:szCs w:val="22"/>
        </w:rPr>
        <w:t>z dnia</w:t>
      </w:r>
      <w:r>
        <w:rPr>
          <w:rFonts w:ascii="Calibri" w:hAnsi="Calibri" w:cs="Calibri"/>
          <w:color w:val="000000"/>
          <w:sz w:val="22"/>
          <w:szCs w:val="22"/>
        </w:rPr>
        <w:t xml:space="preserve"> 27.11.2020 r.</w:t>
      </w:r>
      <w:r w:rsidRPr="00082A9C">
        <w:rPr>
          <w:rFonts w:ascii="Calibri" w:hAnsi="Calibri" w:cs="Calibri"/>
          <w:color w:val="000000"/>
          <w:sz w:val="22"/>
          <w:szCs w:val="22"/>
        </w:rPr>
        <w:t xml:space="preserve"> z</w:t>
      </w:r>
      <w:r>
        <w:rPr>
          <w:rFonts w:ascii="Calibri" w:hAnsi="Calibri" w:cs="Calibri"/>
          <w:color w:val="000000"/>
          <w:sz w:val="22"/>
          <w:szCs w:val="22"/>
        </w:rPr>
        <w:t> </w:t>
      </w:r>
      <w:proofErr w:type="spellStart"/>
      <w:r w:rsidRPr="00082A9C">
        <w:rPr>
          <w:rFonts w:ascii="Calibri" w:hAnsi="Calibri" w:cs="Calibri"/>
          <w:color w:val="000000"/>
          <w:sz w:val="22"/>
          <w:szCs w:val="22"/>
        </w:rPr>
        <w:t>późn</w:t>
      </w:r>
      <w:proofErr w:type="spellEnd"/>
      <w:r w:rsidRPr="00082A9C">
        <w:rPr>
          <w:rFonts w:ascii="Calibri" w:hAnsi="Calibri" w:cs="Calibri"/>
          <w:color w:val="000000"/>
          <w:sz w:val="22"/>
          <w:szCs w:val="22"/>
        </w:rPr>
        <w:t>.</w:t>
      </w:r>
      <w:r>
        <w:rPr>
          <w:rFonts w:ascii="Calibri" w:hAnsi="Calibri" w:cs="Calibri"/>
          <w:color w:val="000000"/>
          <w:sz w:val="22"/>
          <w:szCs w:val="22"/>
        </w:rPr>
        <w:t xml:space="preserve"> </w:t>
      </w:r>
      <w:r w:rsidRPr="00082A9C">
        <w:rPr>
          <w:rFonts w:ascii="Calibri" w:hAnsi="Calibri" w:cs="Calibri"/>
          <w:color w:val="000000"/>
          <w:sz w:val="22"/>
          <w:szCs w:val="22"/>
        </w:rPr>
        <w:t xml:space="preserve">zm., co zgodnie z § </w:t>
      </w:r>
      <w:r>
        <w:rPr>
          <w:rFonts w:ascii="Calibri" w:hAnsi="Calibri" w:cs="Calibri"/>
          <w:color w:val="000000"/>
          <w:sz w:val="22"/>
          <w:szCs w:val="22"/>
        </w:rPr>
        <w:t>24 ust. 2 pkt 4</w:t>
      </w:r>
      <w:r w:rsidRPr="00082A9C">
        <w:rPr>
          <w:rFonts w:ascii="Calibri" w:hAnsi="Calibri" w:cs="Calibri"/>
          <w:color w:val="000000"/>
          <w:sz w:val="22"/>
          <w:szCs w:val="22"/>
        </w:rPr>
        <w:t xml:space="preserve"> niniejszej umowy może skutkować jej rozwiązaniem, z</w:t>
      </w:r>
      <w:r>
        <w:rPr>
          <w:rFonts w:ascii="Calibri" w:hAnsi="Calibri" w:cs="Calibri"/>
          <w:color w:val="000000"/>
          <w:sz w:val="22"/>
          <w:szCs w:val="22"/>
        </w:rPr>
        <w:t> </w:t>
      </w:r>
      <w:r w:rsidRPr="00082A9C">
        <w:rPr>
          <w:rFonts w:ascii="Calibri" w:hAnsi="Calibri" w:cs="Calibri"/>
          <w:color w:val="000000"/>
          <w:sz w:val="22"/>
          <w:szCs w:val="22"/>
        </w:rPr>
        <w:t>zachowaniem jednomiesięcznego okresu wypowiedzenia.</w:t>
      </w:r>
    </w:p>
    <w:p w14:paraId="08B13E16" w14:textId="77777777" w:rsidR="008E0446" w:rsidRDefault="008E0446" w:rsidP="00F445DF">
      <w:pPr>
        <w:spacing w:before="100" w:beforeAutospacing="1" w:after="100" w:afterAutospacing="1" w:line="276" w:lineRule="auto"/>
        <w:jc w:val="both"/>
        <w:rPr>
          <w:rFonts w:ascii="Calibri" w:hAnsi="Calibri" w:cs="Calibri"/>
          <w:b/>
          <w:color w:val="000000"/>
          <w:sz w:val="22"/>
          <w:szCs w:val="22"/>
        </w:rPr>
      </w:pPr>
      <w:r w:rsidRPr="00082A9C">
        <w:rPr>
          <w:rFonts w:ascii="Calibri" w:hAnsi="Calibri" w:cs="Calibri"/>
          <w:b/>
          <w:color w:val="000000"/>
          <w:sz w:val="22"/>
          <w:szCs w:val="22"/>
        </w:rPr>
        <w:t>14. Data sporządzenia Informacji pokontrolnej</w:t>
      </w:r>
    </w:p>
    <w:p w14:paraId="12A79162" w14:textId="1B026BD5" w:rsidR="008E0446" w:rsidRDefault="00875ABB" w:rsidP="00F445DF">
      <w:pPr>
        <w:spacing w:before="100" w:beforeAutospacing="1" w:after="100" w:afterAutospacing="1" w:line="276" w:lineRule="auto"/>
        <w:jc w:val="both"/>
        <w:rPr>
          <w:rFonts w:ascii="Calibri" w:hAnsi="Calibri" w:cs="Calibri"/>
          <w:color w:val="000000"/>
          <w:sz w:val="22"/>
          <w:szCs w:val="22"/>
        </w:rPr>
      </w:pPr>
      <w:r w:rsidRPr="00FE412F">
        <w:rPr>
          <w:rFonts w:ascii="Calibri" w:hAnsi="Calibri" w:cs="Calibri"/>
          <w:color w:val="000000"/>
          <w:sz w:val="22"/>
          <w:szCs w:val="22"/>
        </w:rPr>
        <w:t>31</w:t>
      </w:r>
      <w:r w:rsidR="008E0446" w:rsidRPr="00FE412F">
        <w:rPr>
          <w:rFonts w:ascii="Calibri" w:hAnsi="Calibri" w:cs="Calibri"/>
          <w:color w:val="000000"/>
          <w:sz w:val="22"/>
          <w:szCs w:val="22"/>
        </w:rPr>
        <w:t>.10.2022r.</w:t>
      </w:r>
    </w:p>
    <w:p w14:paraId="418129B4" w14:textId="77777777" w:rsidR="008E0446" w:rsidRPr="005B6FFC" w:rsidRDefault="008E0446" w:rsidP="00F445DF">
      <w:pPr>
        <w:spacing w:before="100" w:beforeAutospacing="1" w:after="100" w:afterAutospacing="1" w:line="276" w:lineRule="auto"/>
        <w:jc w:val="both"/>
        <w:rPr>
          <w:rFonts w:ascii="Calibri" w:hAnsi="Calibri" w:cs="Calibri"/>
          <w:color w:val="000000"/>
          <w:sz w:val="22"/>
          <w:szCs w:val="22"/>
        </w:rPr>
      </w:pPr>
      <w:r w:rsidRPr="005648CA">
        <w:rPr>
          <w:rFonts w:ascii="Calibri" w:hAnsi="Calibri" w:cs="Calibri"/>
          <w:b/>
          <w:color w:val="000000"/>
          <w:sz w:val="22"/>
          <w:szCs w:val="22"/>
        </w:rPr>
        <w:t>15</w:t>
      </w:r>
      <w:r w:rsidRPr="005648CA">
        <w:rPr>
          <w:rFonts w:ascii="Calibri" w:hAnsi="Calibri" w:cs="Calibri"/>
          <w:color w:val="000000"/>
          <w:sz w:val="22"/>
          <w:szCs w:val="22"/>
        </w:rPr>
        <w:t>. Informację pokontrolną sporządzono w dwóch jednobrzmiących egzemplarzach, po jednym dla jednostki kontrolującej i jednostki kontrolowanej.</w:t>
      </w:r>
    </w:p>
    <w:p w14:paraId="1329B4B6" w14:textId="77777777" w:rsidR="008E0446" w:rsidRPr="00BC2B06" w:rsidRDefault="008E0446" w:rsidP="00F445DF">
      <w:pPr>
        <w:keepNext/>
        <w:tabs>
          <w:tab w:val="left" w:pos="567"/>
        </w:tabs>
        <w:spacing w:before="100" w:beforeAutospacing="1" w:after="100" w:afterAutospacing="1" w:line="276" w:lineRule="auto"/>
        <w:jc w:val="both"/>
        <w:rPr>
          <w:rFonts w:ascii="Calibri" w:hAnsi="Calibri" w:cs="Calibri"/>
          <w:color w:val="000000"/>
          <w:spacing w:val="-6"/>
          <w:sz w:val="22"/>
          <w:szCs w:val="22"/>
        </w:rPr>
      </w:pPr>
      <w:r w:rsidRPr="005B6FFC">
        <w:rPr>
          <w:rFonts w:ascii="Calibri" w:hAnsi="Calibri" w:cs="Calibri"/>
          <w:b/>
          <w:color w:val="000000"/>
          <w:spacing w:val="-6"/>
          <w:sz w:val="22"/>
          <w:szCs w:val="22"/>
        </w:rPr>
        <w:t>Pouczenie:</w:t>
      </w:r>
      <w:r w:rsidRPr="00A447B4">
        <w:rPr>
          <w:rFonts w:ascii="Calibri" w:hAnsi="Calibri" w:cs="Arial"/>
          <w:sz w:val="16"/>
          <w:szCs w:val="16"/>
        </w:rPr>
        <w:t xml:space="preserve"> </w:t>
      </w:r>
    </w:p>
    <w:p w14:paraId="4206672F" w14:textId="77777777" w:rsidR="008E0446" w:rsidRPr="00BC2B06" w:rsidRDefault="008E0446" w:rsidP="00F445DF">
      <w:pPr>
        <w:numPr>
          <w:ilvl w:val="0"/>
          <w:numId w:val="15"/>
        </w:numPr>
        <w:spacing w:before="100" w:beforeAutospacing="1" w:after="100" w:afterAutospacing="1" w:line="276" w:lineRule="auto"/>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4C07AD">
        <w:rPr>
          <w:rFonts w:ascii="Calibri" w:hAnsi="Calibri" w:cs="Calibri"/>
          <w:color w:val="000000"/>
          <w:sz w:val="22"/>
          <w:szCs w:val="22"/>
        </w:rPr>
        <w:t xml:space="preserve">braku zastrzeżeń do treści Informacji pokontrolnej podmiot kontrolowany przekazuje </w:t>
      </w:r>
      <w:r w:rsidRPr="005B6FFC">
        <w:rPr>
          <w:rFonts w:ascii="Calibri" w:hAnsi="Calibri" w:cs="Calibri"/>
          <w:color w:val="000000"/>
          <w:sz w:val="22"/>
          <w:szCs w:val="22"/>
          <w:u w:val="single"/>
        </w:rPr>
        <w:t>w terminie 14 dni</w:t>
      </w:r>
      <w:r w:rsidRPr="00BC2B06">
        <w:rPr>
          <w:rFonts w:ascii="Calibri" w:hAnsi="Calibri" w:cs="Calibri"/>
          <w:color w:val="000000"/>
          <w:sz w:val="22"/>
          <w:szCs w:val="22"/>
        </w:rPr>
        <w:t xml:space="preserve"> </w:t>
      </w:r>
      <w:r w:rsidRPr="004C07AD">
        <w:rPr>
          <w:rFonts w:ascii="Calibri" w:hAnsi="Calibri" w:cs="Calibri"/>
          <w:color w:val="000000"/>
          <w:sz w:val="22"/>
          <w:szCs w:val="22"/>
        </w:rPr>
        <w:t xml:space="preserve">podmiotowi kontrolującemu jeden egzemplarz </w:t>
      </w:r>
      <w:r w:rsidRPr="004C07AD">
        <w:rPr>
          <w:rFonts w:ascii="Calibri" w:hAnsi="Calibri" w:cs="Calibri"/>
          <w:b/>
          <w:color w:val="000000"/>
          <w:sz w:val="22"/>
          <w:szCs w:val="22"/>
        </w:rPr>
        <w:t xml:space="preserve">podpisanej </w:t>
      </w:r>
      <w:r w:rsidRPr="004C07AD">
        <w:rPr>
          <w:rFonts w:ascii="Calibri" w:hAnsi="Calibri" w:cs="Calibri"/>
          <w:color w:val="000000"/>
          <w:sz w:val="22"/>
          <w:szCs w:val="22"/>
        </w:rPr>
        <w:t>Informacji pokontrolnej, co skutkuje uzyskaniem</w:t>
      </w:r>
      <w:r w:rsidRPr="00BC2B06">
        <w:rPr>
          <w:rFonts w:ascii="Calibri" w:hAnsi="Calibri" w:cs="Calibri"/>
          <w:color w:val="000000"/>
          <w:sz w:val="22"/>
          <w:szCs w:val="22"/>
        </w:rPr>
        <w:t xml:space="preserve"> przez ww. Informację statusu ostatecznej Informacji pokontrolnej.</w:t>
      </w:r>
    </w:p>
    <w:p w14:paraId="0AB15157" w14:textId="6801608A" w:rsidR="008E0446" w:rsidRPr="00BC2B06" w:rsidRDefault="008E0446" w:rsidP="00F445DF">
      <w:pPr>
        <w:spacing w:before="100" w:beforeAutospacing="1" w:after="100" w:afterAutospacing="1" w:line="276" w:lineRule="auto"/>
        <w:ind w:left="360"/>
        <w:jc w:val="both"/>
        <w:rPr>
          <w:rFonts w:ascii="Calibri" w:hAnsi="Calibri" w:cs="Calibri"/>
          <w:color w:val="000000"/>
          <w:sz w:val="22"/>
          <w:szCs w:val="22"/>
        </w:rPr>
      </w:pPr>
      <w:r w:rsidRPr="00BC2B06">
        <w:rPr>
          <w:rFonts w:ascii="Calibri" w:hAnsi="Calibri" w:cs="Calibri"/>
          <w:color w:val="000000"/>
          <w:sz w:val="22"/>
          <w:szCs w:val="22"/>
        </w:rPr>
        <w:t xml:space="preserve">W przypadku </w:t>
      </w:r>
      <w:r w:rsidRPr="005B6FFC">
        <w:rPr>
          <w:rFonts w:ascii="Calibri" w:hAnsi="Calibri" w:cs="Calibri"/>
          <w:color w:val="000000"/>
          <w:sz w:val="22"/>
          <w:szCs w:val="22"/>
          <w:u w:val="single"/>
        </w:rPr>
        <w:t>wniesienia zastrzeżeń</w:t>
      </w:r>
      <w:r w:rsidRPr="00BC2B06">
        <w:rPr>
          <w:rFonts w:ascii="Calibri" w:hAnsi="Calibri" w:cs="Calibri"/>
          <w:color w:val="000000"/>
          <w:sz w:val="22"/>
          <w:szCs w:val="22"/>
        </w:rPr>
        <w:t xml:space="preserve"> do treści Informacji pokontrolnej podmiot kontrolowany </w:t>
      </w:r>
      <w:r w:rsidR="00144969">
        <w:rPr>
          <w:rFonts w:ascii="Calibri" w:hAnsi="Calibri" w:cs="Calibri"/>
          <w:color w:val="000000"/>
          <w:sz w:val="22"/>
          <w:szCs w:val="22"/>
        </w:rPr>
        <w:t xml:space="preserve">                    </w:t>
      </w:r>
      <w:r w:rsidRPr="005B6FFC">
        <w:rPr>
          <w:rFonts w:ascii="Calibri" w:hAnsi="Calibri" w:cs="Calibri"/>
          <w:color w:val="000000"/>
          <w:sz w:val="22"/>
          <w:szCs w:val="22"/>
          <w:u w:val="single"/>
        </w:rPr>
        <w:t xml:space="preserve">w terminie 14 dni od dnia jej otrzymania przekazuje jeden </w:t>
      </w:r>
      <w:r w:rsidRPr="005B6FFC">
        <w:rPr>
          <w:rFonts w:ascii="Calibri" w:hAnsi="Calibri" w:cs="Calibri"/>
          <w:b/>
          <w:color w:val="000000"/>
          <w:sz w:val="22"/>
          <w:szCs w:val="22"/>
          <w:u w:val="single"/>
        </w:rPr>
        <w:t>niepodpisany</w:t>
      </w:r>
      <w:r w:rsidRPr="0029248B">
        <w:rPr>
          <w:rFonts w:ascii="Calibri" w:hAnsi="Calibri" w:cs="Calibri"/>
          <w:color w:val="000000"/>
          <w:sz w:val="22"/>
          <w:szCs w:val="22"/>
        </w:rPr>
        <w:t xml:space="preserve"> </w:t>
      </w:r>
      <w:r w:rsidRPr="005B6FFC">
        <w:rPr>
          <w:rFonts w:ascii="Calibri" w:hAnsi="Calibri" w:cs="Calibri"/>
          <w:color w:val="000000"/>
          <w:sz w:val="22"/>
          <w:szCs w:val="22"/>
        </w:rPr>
        <w:t>egzemplarz niniejszej Informacji pokontrolnej wraz z umotywowanymi pisemnymi zastrzeżeniami,</w:t>
      </w:r>
      <w:r w:rsidRPr="00BC2B06">
        <w:rPr>
          <w:rFonts w:ascii="Calibri" w:hAnsi="Calibri" w:cs="Calibri"/>
          <w:color w:val="000000"/>
          <w:sz w:val="22"/>
          <w:szCs w:val="22"/>
        </w:rPr>
        <w:t xml:space="preserve">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w:t>
      </w:r>
      <w:r w:rsidRPr="00BC2B06">
        <w:rPr>
          <w:rFonts w:ascii="Calibri" w:hAnsi="Calibri" w:cs="Calibri"/>
          <w:color w:val="000000"/>
          <w:sz w:val="22"/>
          <w:szCs w:val="22"/>
        </w:rPr>
        <w:lastRenderedPageBreak/>
        <w:t xml:space="preserve">pokontrolną, zawierającą skorygowane ustalenia kontroli lub pisemne stanowisko wobec zgłoszonych zastrzeżeń wraz z uzasadnieniem odmowy skorygowania ustaleń. </w:t>
      </w:r>
      <w:r w:rsidRPr="005B6FFC">
        <w:rPr>
          <w:rFonts w:ascii="Calibri" w:hAnsi="Calibri" w:cs="Calibri"/>
          <w:color w:val="000000"/>
          <w:sz w:val="22"/>
          <w:szCs w:val="22"/>
          <w:u w:val="single"/>
        </w:rPr>
        <w:t>Do ostatecznej Informacji pokontrolnej oraz pisemnego stanowiska wobec zgłoszonych zastrzeżeń nie przysługuje możliwość złożenia zastrzeżeń.</w:t>
      </w:r>
    </w:p>
    <w:p w14:paraId="4F8A3339" w14:textId="77777777" w:rsidR="008E0446" w:rsidRPr="00BC2B06" w:rsidRDefault="008E0446" w:rsidP="00F445DF">
      <w:pPr>
        <w:spacing w:before="100" w:beforeAutospacing="1" w:after="100" w:afterAutospacing="1" w:line="276" w:lineRule="auto"/>
        <w:ind w:left="360"/>
        <w:jc w:val="both"/>
        <w:rPr>
          <w:rFonts w:ascii="Calibri" w:hAnsi="Calibri" w:cs="Calibri"/>
          <w:color w:val="000000"/>
          <w:sz w:val="22"/>
          <w:szCs w:val="22"/>
        </w:rPr>
      </w:pPr>
      <w:r w:rsidRPr="00BC2B06">
        <w:rPr>
          <w:rFonts w:ascii="Calibri" w:hAnsi="Calibri" w:cs="Calibri"/>
          <w:color w:val="000000"/>
          <w:sz w:val="22"/>
          <w:szCs w:val="22"/>
        </w:rPr>
        <w:t>Instytucja kontrolująca ma prawo w każdym czasie, z urzędu lub na wniosek podmiotu kontrolowanego poprawienia w Informacji pokontrolnej oczywistych omyłek.</w:t>
      </w:r>
    </w:p>
    <w:p w14:paraId="03DBE987" w14:textId="3DA85362" w:rsidR="008E0446" w:rsidRPr="004B7172" w:rsidRDefault="008E0446" w:rsidP="00F445DF">
      <w:pPr>
        <w:spacing w:before="100" w:beforeAutospacing="1" w:after="100" w:afterAutospacing="1" w:line="276" w:lineRule="auto"/>
        <w:ind w:left="360"/>
        <w:jc w:val="both"/>
        <w:rPr>
          <w:rFonts w:ascii="Calibri" w:hAnsi="Calibri" w:cs="Calibri"/>
          <w:color w:val="000000"/>
          <w:sz w:val="22"/>
          <w:szCs w:val="22"/>
        </w:rPr>
      </w:pPr>
      <w:r w:rsidRPr="00BC2B06">
        <w:rPr>
          <w:rFonts w:ascii="Calibri" w:hAnsi="Calibri" w:cs="Calibri"/>
          <w:color w:val="000000"/>
          <w:sz w:val="22"/>
          <w:szCs w:val="22"/>
        </w:rPr>
        <w:t xml:space="preserve">Niestwierdzenie na skutek przeprowadzonej kontroli wystąpienia nieprawidłowości nie stanowi przesłanki odstąpienia od odpowiednich działań, o których mowa w </w:t>
      </w:r>
      <w:r w:rsidRPr="00477792">
        <w:rPr>
          <w:rFonts w:ascii="Calibri" w:hAnsi="Calibri" w:cs="Calibri"/>
          <w:color w:val="000000"/>
          <w:sz w:val="22"/>
          <w:szCs w:val="22"/>
        </w:rPr>
        <w:t>art. 24 ust. 9</w:t>
      </w:r>
      <w:r>
        <w:rPr>
          <w:rFonts w:ascii="Calibri" w:hAnsi="Calibri" w:cs="Calibri"/>
          <w:color w:val="000000"/>
          <w:sz w:val="22"/>
          <w:szCs w:val="22"/>
        </w:rPr>
        <w:t xml:space="preserve"> lub 11 </w:t>
      </w:r>
      <w:r w:rsidRPr="00BC2B06">
        <w:rPr>
          <w:rFonts w:ascii="Calibri" w:hAnsi="Calibri" w:cs="Calibri"/>
          <w:color w:val="000000"/>
          <w:sz w:val="22"/>
          <w:szCs w:val="22"/>
        </w:rPr>
        <w:t>ustawy wdrożeniowej</w:t>
      </w:r>
      <w:r>
        <w:rPr>
          <w:rFonts w:ascii="Calibri" w:hAnsi="Calibri" w:cs="Calibri"/>
          <w:color w:val="000000"/>
          <w:sz w:val="22"/>
          <w:szCs w:val="22"/>
        </w:rPr>
        <w:t xml:space="preserve">, w przypadku późniejszego stwierdzenia jej wystąpienia. Powyższe nie dotyczy sytuacji w której stwierdzona nieprawidłowość wynika bezpośrednio z działania lub zaniechania właściwej instytucji lub organów państwa. </w:t>
      </w:r>
    </w:p>
    <w:p w14:paraId="269A8F06" w14:textId="77777777" w:rsidR="008E0446" w:rsidRDefault="008E0446" w:rsidP="00F445DF">
      <w:pPr>
        <w:spacing w:line="276" w:lineRule="auto"/>
        <w:jc w:val="both"/>
        <w:rPr>
          <w:rFonts w:ascii="Calibri" w:hAnsi="Calibri" w:cs="Calibri"/>
          <w:sz w:val="22"/>
          <w:szCs w:val="22"/>
        </w:rPr>
      </w:pPr>
    </w:p>
    <w:p w14:paraId="126DAEC0" w14:textId="77777777" w:rsidR="008E0446" w:rsidRDefault="008E0446" w:rsidP="00F445DF">
      <w:pPr>
        <w:spacing w:line="276" w:lineRule="auto"/>
        <w:jc w:val="both"/>
        <w:rPr>
          <w:rFonts w:ascii="Calibri" w:hAnsi="Calibri" w:cs="Calibri"/>
          <w:sz w:val="22"/>
          <w:szCs w:val="22"/>
        </w:rPr>
      </w:pPr>
    </w:p>
    <w:p w14:paraId="14D5BFDD" w14:textId="77777777" w:rsidR="008E0446" w:rsidRDefault="008E0446" w:rsidP="00F445DF">
      <w:pPr>
        <w:spacing w:line="276" w:lineRule="auto"/>
        <w:jc w:val="both"/>
        <w:rPr>
          <w:rFonts w:ascii="Calibri" w:hAnsi="Calibri" w:cs="Calibri"/>
          <w:sz w:val="22"/>
          <w:szCs w:val="22"/>
        </w:rPr>
      </w:pPr>
    </w:p>
    <w:p w14:paraId="59FB8459" w14:textId="77777777" w:rsidR="00D92ACB" w:rsidRPr="00995218" w:rsidRDefault="00D92ACB" w:rsidP="00D92ACB">
      <w:pPr>
        <w:spacing w:line="23" w:lineRule="atLeast"/>
        <w:jc w:val="both"/>
        <w:rPr>
          <w:rFonts w:ascii="Calibri" w:hAnsi="Calibri" w:cs="Calibri"/>
          <w:sz w:val="22"/>
          <w:szCs w:val="22"/>
        </w:rPr>
      </w:pPr>
    </w:p>
    <w:p w14:paraId="211142E5" w14:textId="77777777" w:rsidR="00D92ACB" w:rsidRDefault="00D92ACB" w:rsidP="00D92ACB">
      <w:pPr>
        <w:spacing w:line="23" w:lineRule="atLeast"/>
        <w:jc w:val="both"/>
        <w:rPr>
          <w:rFonts w:ascii="Calibri" w:hAnsi="Calibri" w:cs="Calibri"/>
          <w:sz w:val="22"/>
          <w:szCs w:val="22"/>
        </w:rPr>
      </w:pPr>
      <w:r w:rsidRPr="00995218">
        <w:rPr>
          <w:rFonts w:ascii="Calibri" w:hAnsi="Calibri" w:cs="Calibri"/>
          <w:sz w:val="22"/>
          <w:szCs w:val="22"/>
        </w:rPr>
        <w:t>Zatwierdził:</w:t>
      </w:r>
      <w:r>
        <w:rPr>
          <w:rFonts w:ascii="Calibri" w:hAnsi="Calibri" w:cs="Calibri"/>
          <w:sz w:val="22"/>
          <w:szCs w:val="22"/>
        </w:rPr>
        <w:t xml:space="preserve"> </w:t>
      </w:r>
    </w:p>
    <w:p w14:paraId="2E4008A2" w14:textId="7D5498F5" w:rsidR="00D92ACB" w:rsidRDefault="00D92ACB" w:rsidP="00D92ACB">
      <w:pPr>
        <w:spacing w:line="23" w:lineRule="atLeast"/>
        <w:jc w:val="both"/>
        <w:rPr>
          <w:rFonts w:ascii="Calibri" w:hAnsi="Calibri" w:cs="Calibri"/>
          <w:sz w:val="22"/>
          <w:szCs w:val="22"/>
        </w:rPr>
      </w:pPr>
      <w:r>
        <w:rPr>
          <w:rFonts w:ascii="Calibri" w:hAnsi="Calibri" w:cs="Calibri"/>
          <w:sz w:val="22"/>
          <w:szCs w:val="22"/>
        </w:rPr>
        <w:t>Katarzyna Sadalska</w:t>
      </w:r>
      <w:bookmarkStart w:id="6" w:name="_GoBack"/>
      <w:bookmarkEnd w:id="6"/>
    </w:p>
    <w:p w14:paraId="69980697" w14:textId="77777777" w:rsidR="00D92ACB" w:rsidRPr="00995218" w:rsidRDefault="00D92ACB" w:rsidP="00D92ACB">
      <w:pPr>
        <w:spacing w:line="23" w:lineRule="atLeast"/>
        <w:jc w:val="both"/>
        <w:rPr>
          <w:rFonts w:ascii="Calibri" w:hAnsi="Calibri" w:cs="Calibri"/>
          <w:sz w:val="22"/>
          <w:szCs w:val="22"/>
        </w:rPr>
      </w:pPr>
      <w:r>
        <w:rPr>
          <w:rFonts w:ascii="Calibri" w:hAnsi="Calibri" w:cs="Calibri"/>
          <w:sz w:val="22"/>
          <w:szCs w:val="22"/>
        </w:rPr>
        <w:t>Dyrektor Departamentów Europejskiego Funduszu Społecznego</w:t>
      </w:r>
    </w:p>
    <w:p w14:paraId="0841C399" w14:textId="77777777" w:rsidR="00D92ACB" w:rsidRPr="00995218" w:rsidRDefault="00D92ACB" w:rsidP="00D92ACB">
      <w:pPr>
        <w:spacing w:line="23" w:lineRule="atLeast"/>
        <w:jc w:val="both"/>
        <w:rPr>
          <w:rFonts w:ascii="Calibri" w:hAnsi="Calibri" w:cs="Calibri"/>
          <w:sz w:val="22"/>
          <w:szCs w:val="22"/>
        </w:rPr>
      </w:pPr>
    </w:p>
    <w:p w14:paraId="6E2F15CC" w14:textId="77777777" w:rsidR="00D92ACB" w:rsidRPr="00FA37A1" w:rsidRDefault="00D92ACB" w:rsidP="00F445DF">
      <w:pPr>
        <w:tabs>
          <w:tab w:val="left" w:pos="6096"/>
        </w:tabs>
        <w:spacing w:after="720" w:line="276" w:lineRule="auto"/>
        <w:jc w:val="both"/>
        <w:rPr>
          <w:rFonts w:ascii="Calibri" w:hAnsi="Calibri" w:cs="Calibri"/>
          <w:sz w:val="22"/>
          <w:szCs w:val="22"/>
        </w:rPr>
      </w:pPr>
    </w:p>
    <w:sectPr w:rsidR="00D92ACB" w:rsidRPr="00FA37A1" w:rsidSect="0037743A">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3034" w14:textId="77777777" w:rsidR="00D01D71" w:rsidRDefault="00D01D71">
      <w:r>
        <w:separator/>
      </w:r>
    </w:p>
  </w:endnote>
  <w:endnote w:type="continuationSeparator" w:id="0">
    <w:p w14:paraId="53F829FA" w14:textId="77777777" w:rsidR="00D01D71" w:rsidRDefault="00D0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4B48"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9CF9B2" w14:textId="77777777" w:rsidR="00464A28" w:rsidRDefault="00464A28"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1EC8" w14:textId="77777777" w:rsidR="00464A28" w:rsidRDefault="00464A28"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10E7E">
      <w:rPr>
        <w:rStyle w:val="Numerstrony"/>
        <w:noProof/>
      </w:rPr>
      <w:t>5</w:t>
    </w:r>
    <w:r>
      <w:rPr>
        <w:rStyle w:val="Numerstrony"/>
      </w:rPr>
      <w:fldChar w:fldCharType="end"/>
    </w:r>
  </w:p>
  <w:p w14:paraId="51A483AC" w14:textId="77777777" w:rsidR="00464A28" w:rsidRDefault="001536D3" w:rsidP="001536D3">
    <w:pPr>
      <w:pStyle w:val="Stopka"/>
      <w:ind w:right="360"/>
    </w:pPr>
    <w:r w:rsidRPr="00290AEC">
      <w:rPr>
        <w:rStyle w:val="Odwoanieprzypisudolnego"/>
        <w:rFonts w:ascii="Calibri" w:hAnsi="Calibri"/>
        <w:sz w:val="16"/>
        <w:szCs w:val="16"/>
      </w:rPr>
      <w:footnoteRef/>
    </w:r>
    <w:r w:rsidRPr="00290AEC">
      <w:rPr>
        <w:rFonts w:ascii="Calibri" w:hAnsi="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957A" w14:textId="77777777" w:rsidR="003142AE" w:rsidRDefault="00290020">
    <w:pPr>
      <w:pStyle w:val="Stopka"/>
    </w:pPr>
    <w:r>
      <w:rPr>
        <w:noProof/>
      </w:rPr>
      <w:drawing>
        <wp:anchor distT="0" distB="0" distL="114300" distR="114300" simplePos="0" relativeHeight="251658240" behindDoc="0" locked="0" layoutInCell="0" allowOverlap="1" wp14:anchorId="151AAE51" wp14:editId="3B9E0901">
          <wp:simplePos x="0" y="0"/>
          <wp:positionH relativeFrom="page">
            <wp:posOffset>252095</wp:posOffset>
          </wp:positionH>
          <wp:positionV relativeFrom="page">
            <wp:posOffset>9973310</wp:posOffset>
          </wp:positionV>
          <wp:extent cx="7056120" cy="435610"/>
          <wp:effectExtent l="0" t="0" r="0" b="0"/>
          <wp:wrapNone/>
          <wp:docPr id="5" name="Obraz 12" descr="LISTOWNIKI-2021-D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ISTOWNIKI-2021-D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DC06E" w14:textId="77777777" w:rsidR="00D01D71" w:rsidRDefault="00D01D71">
      <w:r>
        <w:separator/>
      </w:r>
    </w:p>
  </w:footnote>
  <w:footnote w:type="continuationSeparator" w:id="0">
    <w:p w14:paraId="22876B68" w14:textId="77777777" w:rsidR="00D01D71" w:rsidRDefault="00D0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E061" w14:textId="77777777" w:rsidR="00C475EF" w:rsidRDefault="00C475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D891" w14:textId="77777777" w:rsidR="00464A28" w:rsidRDefault="00464A28" w:rsidP="00933E79">
    <w:pPr>
      <w:pStyle w:val="Nagwek"/>
    </w:pPr>
  </w:p>
  <w:p w14:paraId="2D87F4B0" w14:textId="77777777" w:rsidR="00464A28" w:rsidRDefault="00464A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EBE7" w14:textId="77777777" w:rsidR="00464A28" w:rsidRDefault="00290020" w:rsidP="0037743A">
    <w:pPr>
      <w:pStyle w:val="Nagwek"/>
    </w:pPr>
    <w:r>
      <w:rPr>
        <w:noProof/>
      </w:rPr>
      <w:drawing>
        <wp:anchor distT="0" distB="0" distL="114300" distR="114300" simplePos="0" relativeHeight="251657216" behindDoc="0" locked="0" layoutInCell="0" allowOverlap="1" wp14:anchorId="5466F882" wp14:editId="0D587204">
          <wp:simplePos x="0" y="0"/>
          <wp:positionH relativeFrom="page">
            <wp:align>center</wp:align>
          </wp:positionH>
          <wp:positionV relativeFrom="page">
            <wp:posOffset>256540</wp:posOffset>
          </wp:positionV>
          <wp:extent cx="7023735" cy="759460"/>
          <wp:effectExtent l="0" t="0" r="0" b="0"/>
          <wp:wrapNone/>
          <wp:docPr id="3" name="Obraz 3"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FA83A" w14:textId="77777777" w:rsidR="00464A28" w:rsidRDefault="00464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36"/>
    <w:multiLevelType w:val="hybridMultilevel"/>
    <w:tmpl w:val="FF9E0646"/>
    <w:lvl w:ilvl="0" w:tplc="C3F2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973A68"/>
    <w:multiLevelType w:val="hybridMultilevel"/>
    <w:tmpl w:val="B97E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455D9"/>
    <w:multiLevelType w:val="multilevel"/>
    <w:tmpl w:val="7AF0C56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78F21C4"/>
    <w:multiLevelType w:val="hybridMultilevel"/>
    <w:tmpl w:val="3D2AD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01179E"/>
    <w:multiLevelType w:val="hybridMultilevel"/>
    <w:tmpl w:val="5CA6C018"/>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D20F94"/>
    <w:multiLevelType w:val="hybridMultilevel"/>
    <w:tmpl w:val="813C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3A704D"/>
    <w:multiLevelType w:val="multilevel"/>
    <w:tmpl w:val="0E4CB84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473240F"/>
    <w:multiLevelType w:val="hybridMultilevel"/>
    <w:tmpl w:val="FAD0A0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85D6F00"/>
    <w:multiLevelType w:val="multilevel"/>
    <w:tmpl w:val="6CCE76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F545F"/>
    <w:multiLevelType w:val="multilevel"/>
    <w:tmpl w:val="C37CFF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D3BD3"/>
    <w:multiLevelType w:val="hybridMultilevel"/>
    <w:tmpl w:val="9D7C1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4A6FE7"/>
    <w:multiLevelType w:val="hybridMultilevel"/>
    <w:tmpl w:val="5E30D58E"/>
    <w:lvl w:ilvl="0" w:tplc="F1D6349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A361A61"/>
    <w:multiLevelType w:val="hybridMultilevel"/>
    <w:tmpl w:val="E4AADEA8"/>
    <w:lvl w:ilvl="0" w:tplc="04150001">
      <w:start w:val="1"/>
      <w:numFmt w:val="bullet"/>
      <w:lvlText w:val=""/>
      <w:lvlJc w:val="left"/>
      <w:pPr>
        <w:ind w:left="720" w:hanging="360"/>
      </w:pPr>
      <w:rPr>
        <w:rFonts w:ascii="Symbol" w:hAnsi="Symbol" w:hint="default"/>
      </w:rPr>
    </w:lvl>
    <w:lvl w:ilvl="1" w:tplc="6792A648">
      <w:start w:val="1"/>
      <w:numFmt w:val="decimal"/>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3714B"/>
    <w:multiLevelType w:val="multilevel"/>
    <w:tmpl w:val="B160286E"/>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0A14008"/>
    <w:multiLevelType w:val="hybridMultilevel"/>
    <w:tmpl w:val="6E5AF0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44F00B1"/>
    <w:multiLevelType w:val="hybridMultilevel"/>
    <w:tmpl w:val="B7ACBB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9E318C"/>
    <w:multiLevelType w:val="hybridMultilevel"/>
    <w:tmpl w:val="EED278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B8F1A21"/>
    <w:multiLevelType w:val="hybridMultilevel"/>
    <w:tmpl w:val="2D6AA6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04BDF"/>
    <w:multiLevelType w:val="hybridMultilevel"/>
    <w:tmpl w:val="F940BF1E"/>
    <w:lvl w:ilvl="0" w:tplc="2D9050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3427F"/>
    <w:multiLevelType w:val="hybridMultilevel"/>
    <w:tmpl w:val="6D409AD4"/>
    <w:lvl w:ilvl="0" w:tplc="F1D6349A">
      <w:start w:val="1"/>
      <w:numFmt w:val="bullet"/>
      <w:lvlText w:val="-"/>
      <w:lvlJc w:val="left"/>
      <w:pPr>
        <w:ind w:left="1058" w:hanging="360"/>
      </w:pPr>
      <w:rPr>
        <w:rFonts w:ascii="Calibri" w:hAnsi="Calibri"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20" w15:restartNumberingAfterBreak="0">
    <w:nsid w:val="42A03A82"/>
    <w:multiLevelType w:val="multilevel"/>
    <w:tmpl w:val="7D268B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B9E2CA8"/>
    <w:multiLevelType w:val="multilevel"/>
    <w:tmpl w:val="A808B73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D092059"/>
    <w:multiLevelType w:val="multilevel"/>
    <w:tmpl w:val="01EC00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7"/>
      <w:numFmt w:val="decimal"/>
      <w:lvlText w:val="%3.2.1."/>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0775FD"/>
    <w:multiLevelType w:val="multilevel"/>
    <w:tmpl w:val="A7EA4C74"/>
    <w:lvl w:ilvl="0">
      <w:start w:val="8"/>
      <w:numFmt w:val="decimal"/>
      <w:lvlText w:val="%1."/>
      <w:lvlJc w:val="left"/>
      <w:pPr>
        <w:ind w:left="504" w:hanging="504"/>
      </w:pPr>
      <w:rPr>
        <w:rFonts w:hint="default"/>
        <w:b/>
      </w:rPr>
    </w:lvl>
    <w:lvl w:ilvl="1">
      <w:start w:val="2"/>
      <w:numFmt w:val="decimal"/>
      <w:lvlText w:val="%1.%2."/>
      <w:lvlJc w:val="left"/>
      <w:pPr>
        <w:ind w:left="504" w:hanging="50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3143DAA"/>
    <w:multiLevelType w:val="hybridMultilevel"/>
    <w:tmpl w:val="7736C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1650F7"/>
    <w:multiLevelType w:val="multilevel"/>
    <w:tmpl w:val="94BEAFF0"/>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C927464"/>
    <w:multiLevelType w:val="multilevel"/>
    <w:tmpl w:val="75303CFC"/>
    <w:lvl w:ilvl="0">
      <w:start w:val="1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EA03A83"/>
    <w:multiLevelType w:val="hybridMultilevel"/>
    <w:tmpl w:val="31BA1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4A4A9C"/>
    <w:multiLevelType w:val="hybridMultilevel"/>
    <w:tmpl w:val="0764C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4659D"/>
    <w:multiLevelType w:val="multilevel"/>
    <w:tmpl w:val="26D06664"/>
    <w:lvl w:ilvl="0">
      <w:start w:val="7"/>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F3D1FF8"/>
    <w:multiLevelType w:val="hybridMultilevel"/>
    <w:tmpl w:val="EA8CC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13"/>
  </w:num>
  <w:num w:numId="5">
    <w:abstractNumId w:val="2"/>
  </w:num>
  <w:num w:numId="6">
    <w:abstractNumId w:val="12"/>
  </w:num>
  <w:num w:numId="7">
    <w:abstractNumId w:val="27"/>
  </w:num>
  <w:num w:numId="8">
    <w:abstractNumId w:val="3"/>
  </w:num>
  <w:num w:numId="9">
    <w:abstractNumId w:val="4"/>
  </w:num>
  <w:num w:numId="10">
    <w:abstractNumId w:val="0"/>
  </w:num>
  <w:num w:numId="11">
    <w:abstractNumId w:val="15"/>
  </w:num>
  <w:num w:numId="12">
    <w:abstractNumId w:val="10"/>
  </w:num>
  <w:num w:numId="13">
    <w:abstractNumId w:val="17"/>
  </w:num>
  <w:num w:numId="14">
    <w:abstractNumId w:val="28"/>
  </w:num>
  <w:num w:numId="15">
    <w:abstractNumId w:val="18"/>
  </w:num>
  <w:num w:numId="16">
    <w:abstractNumId w:val="20"/>
  </w:num>
  <w:num w:numId="17">
    <w:abstractNumId w:val="6"/>
  </w:num>
  <w:num w:numId="18">
    <w:abstractNumId w:val="16"/>
  </w:num>
  <w:num w:numId="19">
    <w:abstractNumId w:val="14"/>
  </w:num>
  <w:num w:numId="20">
    <w:abstractNumId w:val="23"/>
  </w:num>
  <w:num w:numId="21">
    <w:abstractNumId w:val="29"/>
  </w:num>
  <w:num w:numId="22">
    <w:abstractNumId w:val="5"/>
  </w:num>
  <w:num w:numId="23">
    <w:abstractNumId w:val="9"/>
  </w:num>
  <w:num w:numId="24">
    <w:abstractNumId w:val="1"/>
  </w:num>
  <w:num w:numId="25">
    <w:abstractNumId w:val="22"/>
  </w:num>
  <w:num w:numId="26">
    <w:abstractNumId w:val="8"/>
  </w:num>
  <w:num w:numId="27">
    <w:abstractNumId w:val="30"/>
  </w:num>
  <w:num w:numId="28">
    <w:abstractNumId w:val="19"/>
  </w:num>
  <w:num w:numId="29">
    <w:abstractNumId w:val="11"/>
  </w:num>
  <w:num w:numId="30">
    <w:abstractNumId w:val="7"/>
  </w:num>
  <w:num w:numId="31">
    <w:abstractNumId w:val="24"/>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DocumentDate" w:val="01.12.2020"/>
    <w:docVar w:name="LE_Links" w:val="{2CBB64B6-FB97-440D-B756-8788AD768439}"/>
  </w:docVars>
  <w:rsids>
    <w:rsidRoot w:val="00305DD2"/>
    <w:rsid w:val="000004F7"/>
    <w:rsid w:val="0000154D"/>
    <w:rsid w:val="0000444D"/>
    <w:rsid w:val="00006D7D"/>
    <w:rsid w:val="00010CE7"/>
    <w:rsid w:val="00011195"/>
    <w:rsid w:val="000126EA"/>
    <w:rsid w:val="000129CF"/>
    <w:rsid w:val="000143D2"/>
    <w:rsid w:val="00016419"/>
    <w:rsid w:val="000168A1"/>
    <w:rsid w:val="000177AF"/>
    <w:rsid w:val="00022F96"/>
    <w:rsid w:val="0002487A"/>
    <w:rsid w:val="00026105"/>
    <w:rsid w:val="00027299"/>
    <w:rsid w:val="000313B4"/>
    <w:rsid w:val="00033CE5"/>
    <w:rsid w:val="00034595"/>
    <w:rsid w:val="00034742"/>
    <w:rsid w:val="000353B6"/>
    <w:rsid w:val="00040AF6"/>
    <w:rsid w:val="00041FEC"/>
    <w:rsid w:val="000443C3"/>
    <w:rsid w:val="00044CC3"/>
    <w:rsid w:val="0005121C"/>
    <w:rsid w:val="000646A9"/>
    <w:rsid w:val="00066F90"/>
    <w:rsid w:val="00071196"/>
    <w:rsid w:val="00074B17"/>
    <w:rsid w:val="00075056"/>
    <w:rsid w:val="00075E1E"/>
    <w:rsid w:val="00077F26"/>
    <w:rsid w:val="000810D1"/>
    <w:rsid w:val="00082A9C"/>
    <w:rsid w:val="0008382C"/>
    <w:rsid w:val="00086ABE"/>
    <w:rsid w:val="00092C2C"/>
    <w:rsid w:val="000932B0"/>
    <w:rsid w:val="00094B36"/>
    <w:rsid w:val="000A0373"/>
    <w:rsid w:val="000A07F0"/>
    <w:rsid w:val="000A18D4"/>
    <w:rsid w:val="000A380F"/>
    <w:rsid w:val="000A40AE"/>
    <w:rsid w:val="000B1716"/>
    <w:rsid w:val="000B23D4"/>
    <w:rsid w:val="000B5273"/>
    <w:rsid w:val="000B64F2"/>
    <w:rsid w:val="000C3287"/>
    <w:rsid w:val="000C3B9D"/>
    <w:rsid w:val="000C4799"/>
    <w:rsid w:val="000D2A37"/>
    <w:rsid w:val="000D3BAE"/>
    <w:rsid w:val="000D3EF6"/>
    <w:rsid w:val="000E056C"/>
    <w:rsid w:val="000E218C"/>
    <w:rsid w:val="000E3E63"/>
    <w:rsid w:val="000E4085"/>
    <w:rsid w:val="000E6140"/>
    <w:rsid w:val="000E6602"/>
    <w:rsid w:val="000E676F"/>
    <w:rsid w:val="000F1F8E"/>
    <w:rsid w:val="000F2201"/>
    <w:rsid w:val="000F2BF1"/>
    <w:rsid w:val="000F404D"/>
    <w:rsid w:val="000F7021"/>
    <w:rsid w:val="00103190"/>
    <w:rsid w:val="001035F8"/>
    <w:rsid w:val="00106CB8"/>
    <w:rsid w:val="001116C7"/>
    <w:rsid w:val="00113B49"/>
    <w:rsid w:val="00116F2A"/>
    <w:rsid w:val="0012084E"/>
    <w:rsid w:val="00120C35"/>
    <w:rsid w:val="00123D50"/>
    <w:rsid w:val="00126781"/>
    <w:rsid w:val="001267F5"/>
    <w:rsid w:val="00133A8C"/>
    <w:rsid w:val="001341A7"/>
    <w:rsid w:val="00136A34"/>
    <w:rsid w:val="001404A6"/>
    <w:rsid w:val="00143022"/>
    <w:rsid w:val="00144630"/>
    <w:rsid w:val="00144969"/>
    <w:rsid w:val="00145200"/>
    <w:rsid w:val="0014743C"/>
    <w:rsid w:val="001477F4"/>
    <w:rsid w:val="00153202"/>
    <w:rsid w:val="001536D3"/>
    <w:rsid w:val="00153E5D"/>
    <w:rsid w:val="00154D22"/>
    <w:rsid w:val="00155458"/>
    <w:rsid w:val="00160FA4"/>
    <w:rsid w:val="00170BAD"/>
    <w:rsid w:val="001718C5"/>
    <w:rsid w:val="00173712"/>
    <w:rsid w:val="00173E27"/>
    <w:rsid w:val="00174A80"/>
    <w:rsid w:val="00176682"/>
    <w:rsid w:val="00180157"/>
    <w:rsid w:val="00181D0C"/>
    <w:rsid w:val="00181E53"/>
    <w:rsid w:val="00183E24"/>
    <w:rsid w:val="001847CB"/>
    <w:rsid w:val="001857AB"/>
    <w:rsid w:val="001908F3"/>
    <w:rsid w:val="00190EAB"/>
    <w:rsid w:val="001915B4"/>
    <w:rsid w:val="001A3547"/>
    <w:rsid w:val="001A4AE4"/>
    <w:rsid w:val="001B1377"/>
    <w:rsid w:val="001B73BE"/>
    <w:rsid w:val="001B780C"/>
    <w:rsid w:val="001B7D75"/>
    <w:rsid w:val="001C0B55"/>
    <w:rsid w:val="001C267F"/>
    <w:rsid w:val="001C3AAD"/>
    <w:rsid w:val="001C6367"/>
    <w:rsid w:val="001C68C0"/>
    <w:rsid w:val="001D101F"/>
    <w:rsid w:val="001D1CB3"/>
    <w:rsid w:val="001D2C2C"/>
    <w:rsid w:val="001D6637"/>
    <w:rsid w:val="001E0126"/>
    <w:rsid w:val="001E54C7"/>
    <w:rsid w:val="001F2131"/>
    <w:rsid w:val="001F4120"/>
    <w:rsid w:val="001F5F13"/>
    <w:rsid w:val="001F615B"/>
    <w:rsid w:val="00202544"/>
    <w:rsid w:val="002028D1"/>
    <w:rsid w:val="0020318A"/>
    <w:rsid w:val="00204CC6"/>
    <w:rsid w:val="002124B9"/>
    <w:rsid w:val="00215132"/>
    <w:rsid w:val="00215564"/>
    <w:rsid w:val="00217426"/>
    <w:rsid w:val="002175F7"/>
    <w:rsid w:val="00217C53"/>
    <w:rsid w:val="00220CDA"/>
    <w:rsid w:val="00223D94"/>
    <w:rsid w:val="0023017B"/>
    <w:rsid w:val="00235200"/>
    <w:rsid w:val="002424C3"/>
    <w:rsid w:val="00242810"/>
    <w:rsid w:val="002435B2"/>
    <w:rsid w:val="00244684"/>
    <w:rsid w:val="00247FEE"/>
    <w:rsid w:val="00251ECB"/>
    <w:rsid w:val="00255333"/>
    <w:rsid w:val="002575ED"/>
    <w:rsid w:val="00262182"/>
    <w:rsid w:val="0026344D"/>
    <w:rsid w:val="00264AAB"/>
    <w:rsid w:val="00273434"/>
    <w:rsid w:val="002754C6"/>
    <w:rsid w:val="00277D3F"/>
    <w:rsid w:val="00283C76"/>
    <w:rsid w:val="00285771"/>
    <w:rsid w:val="00290020"/>
    <w:rsid w:val="00292488"/>
    <w:rsid w:val="0029248B"/>
    <w:rsid w:val="00293833"/>
    <w:rsid w:val="002947A8"/>
    <w:rsid w:val="002959FA"/>
    <w:rsid w:val="00295C5B"/>
    <w:rsid w:val="00297772"/>
    <w:rsid w:val="00297D59"/>
    <w:rsid w:val="00297FD6"/>
    <w:rsid w:val="002A003D"/>
    <w:rsid w:val="002A149A"/>
    <w:rsid w:val="002A376F"/>
    <w:rsid w:val="002A6FBC"/>
    <w:rsid w:val="002A7C6B"/>
    <w:rsid w:val="002B141B"/>
    <w:rsid w:val="002B3B37"/>
    <w:rsid w:val="002B6935"/>
    <w:rsid w:val="002B7722"/>
    <w:rsid w:val="002C0034"/>
    <w:rsid w:val="002C325F"/>
    <w:rsid w:val="002C5AD6"/>
    <w:rsid w:val="002C6B9C"/>
    <w:rsid w:val="002D4C17"/>
    <w:rsid w:val="002E0013"/>
    <w:rsid w:val="002E6850"/>
    <w:rsid w:val="002F01DF"/>
    <w:rsid w:val="00300E11"/>
    <w:rsid w:val="00305C11"/>
    <w:rsid w:val="00305DD2"/>
    <w:rsid w:val="00306351"/>
    <w:rsid w:val="00310FBA"/>
    <w:rsid w:val="00311AA7"/>
    <w:rsid w:val="00312A23"/>
    <w:rsid w:val="003131BC"/>
    <w:rsid w:val="003142AE"/>
    <w:rsid w:val="00316829"/>
    <w:rsid w:val="0032027C"/>
    <w:rsid w:val="00320BA9"/>
    <w:rsid w:val="00322980"/>
    <w:rsid w:val="00323730"/>
    <w:rsid w:val="00325523"/>
    <w:rsid w:val="00325DDD"/>
    <w:rsid w:val="0032612D"/>
    <w:rsid w:val="00326B5C"/>
    <w:rsid w:val="00330136"/>
    <w:rsid w:val="0033020B"/>
    <w:rsid w:val="00333331"/>
    <w:rsid w:val="00335C2E"/>
    <w:rsid w:val="003366E9"/>
    <w:rsid w:val="00336954"/>
    <w:rsid w:val="003447B3"/>
    <w:rsid w:val="003476B1"/>
    <w:rsid w:val="00347C66"/>
    <w:rsid w:val="00351FD7"/>
    <w:rsid w:val="003618DE"/>
    <w:rsid w:val="00361901"/>
    <w:rsid w:val="00362BE7"/>
    <w:rsid w:val="003667D8"/>
    <w:rsid w:val="003676F7"/>
    <w:rsid w:val="0036789E"/>
    <w:rsid w:val="00367BC3"/>
    <w:rsid w:val="00371939"/>
    <w:rsid w:val="00372684"/>
    <w:rsid w:val="00373AD1"/>
    <w:rsid w:val="0037477C"/>
    <w:rsid w:val="00376816"/>
    <w:rsid w:val="0037743A"/>
    <w:rsid w:val="0037760F"/>
    <w:rsid w:val="00381911"/>
    <w:rsid w:val="003832DA"/>
    <w:rsid w:val="00383858"/>
    <w:rsid w:val="00386EE5"/>
    <w:rsid w:val="0038750D"/>
    <w:rsid w:val="003923E1"/>
    <w:rsid w:val="00393919"/>
    <w:rsid w:val="003A0E3B"/>
    <w:rsid w:val="003A2257"/>
    <w:rsid w:val="003A22A1"/>
    <w:rsid w:val="003A3DA3"/>
    <w:rsid w:val="003A42C9"/>
    <w:rsid w:val="003A4E48"/>
    <w:rsid w:val="003A7147"/>
    <w:rsid w:val="003B10F0"/>
    <w:rsid w:val="003B1A47"/>
    <w:rsid w:val="003B1D3A"/>
    <w:rsid w:val="003B35C4"/>
    <w:rsid w:val="003B61DA"/>
    <w:rsid w:val="003C056D"/>
    <w:rsid w:val="003C22AC"/>
    <w:rsid w:val="003C32C3"/>
    <w:rsid w:val="003D1C00"/>
    <w:rsid w:val="003D7562"/>
    <w:rsid w:val="003E0941"/>
    <w:rsid w:val="003E0DA6"/>
    <w:rsid w:val="003E0E8A"/>
    <w:rsid w:val="003E1041"/>
    <w:rsid w:val="003E1CD8"/>
    <w:rsid w:val="003E3E38"/>
    <w:rsid w:val="003E4B57"/>
    <w:rsid w:val="003E6C48"/>
    <w:rsid w:val="003F0720"/>
    <w:rsid w:val="003F0754"/>
    <w:rsid w:val="003F2A42"/>
    <w:rsid w:val="00403230"/>
    <w:rsid w:val="00403D79"/>
    <w:rsid w:val="0040465D"/>
    <w:rsid w:val="00413D80"/>
    <w:rsid w:val="00415DF4"/>
    <w:rsid w:val="004160C5"/>
    <w:rsid w:val="00416763"/>
    <w:rsid w:val="00421F1F"/>
    <w:rsid w:val="0042489E"/>
    <w:rsid w:val="00425362"/>
    <w:rsid w:val="004269D0"/>
    <w:rsid w:val="004300A6"/>
    <w:rsid w:val="00430EAA"/>
    <w:rsid w:val="00430F17"/>
    <w:rsid w:val="00431353"/>
    <w:rsid w:val="00436AB0"/>
    <w:rsid w:val="00440109"/>
    <w:rsid w:val="00450A43"/>
    <w:rsid w:val="0045316D"/>
    <w:rsid w:val="004553E0"/>
    <w:rsid w:val="004572A8"/>
    <w:rsid w:val="00457C1D"/>
    <w:rsid w:val="00461793"/>
    <w:rsid w:val="00461B7D"/>
    <w:rsid w:val="00464255"/>
    <w:rsid w:val="00464A28"/>
    <w:rsid w:val="004654B0"/>
    <w:rsid w:val="004741AA"/>
    <w:rsid w:val="004757C6"/>
    <w:rsid w:val="0047643A"/>
    <w:rsid w:val="00476AAA"/>
    <w:rsid w:val="00477792"/>
    <w:rsid w:val="00480A0E"/>
    <w:rsid w:val="00480AA9"/>
    <w:rsid w:val="00482362"/>
    <w:rsid w:val="00484D85"/>
    <w:rsid w:val="00485691"/>
    <w:rsid w:val="00487A23"/>
    <w:rsid w:val="00493237"/>
    <w:rsid w:val="0049770B"/>
    <w:rsid w:val="004A0940"/>
    <w:rsid w:val="004A153F"/>
    <w:rsid w:val="004A1C0D"/>
    <w:rsid w:val="004A2312"/>
    <w:rsid w:val="004A57A2"/>
    <w:rsid w:val="004A61D1"/>
    <w:rsid w:val="004B3989"/>
    <w:rsid w:val="004B3E26"/>
    <w:rsid w:val="004B516A"/>
    <w:rsid w:val="004B7172"/>
    <w:rsid w:val="004C07AD"/>
    <w:rsid w:val="004C4BEA"/>
    <w:rsid w:val="004C715F"/>
    <w:rsid w:val="004C7FC1"/>
    <w:rsid w:val="004D1DC5"/>
    <w:rsid w:val="004D71EF"/>
    <w:rsid w:val="004D79DD"/>
    <w:rsid w:val="004E37E4"/>
    <w:rsid w:val="004E5B88"/>
    <w:rsid w:val="004F41F5"/>
    <w:rsid w:val="004F64E8"/>
    <w:rsid w:val="00504C52"/>
    <w:rsid w:val="005104AA"/>
    <w:rsid w:val="00513DF1"/>
    <w:rsid w:val="00514E2B"/>
    <w:rsid w:val="0051716A"/>
    <w:rsid w:val="00517EFE"/>
    <w:rsid w:val="005209E1"/>
    <w:rsid w:val="00522728"/>
    <w:rsid w:val="00523F27"/>
    <w:rsid w:val="005245C3"/>
    <w:rsid w:val="00524BBD"/>
    <w:rsid w:val="005257B1"/>
    <w:rsid w:val="00527907"/>
    <w:rsid w:val="00530CA2"/>
    <w:rsid w:val="00530FAF"/>
    <w:rsid w:val="00532F96"/>
    <w:rsid w:val="00533009"/>
    <w:rsid w:val="005337F8"/>
    <w:rsid w:val="00534120"/>
    <w:rsid w:val="00534829"/>
    <w:rsid w:val="00536AA7"/>
    <w:rsid w:val="00536F2A"/>
    <w:rsid w:val="005377B9"/>
    <w:rsid w:val="00542618"/>
    <w:rsid w:val="00543E01"/>
    <w:rsid w:val="0054688E"/>
    <w:rsid w:val="00547F0B"/>
    <w:rsid w:val="005578C3"/>
    <w:rsid w:val="005602CE"/>
    <w:rsid w:val="005611DC"/>
    <w:rsid w:val="005630FD"/>
    <w:rsid w:val="005635AE"/>
    <w:rsid w:val="005648CA"/>
    <w:rsid w:val="00564D4D"/>
    <w:rsid w:val="00566949"/>
    <w:rsid w:val="00571ACF"/>
    <w:rsid w:val="00575003"/>
    <w:rsid w:val="0057514E"/>
    <w:rsid w:val="00576EAD"/>
    <w:rsid w:val="00581C5B"/>
    <w:rsid w:val="00585509"/>
    <w:rsid w:val="0058771C"/>
    <w:rsid w:val="00590A49"/>
    <w:rsid w:val="00590A8E"/>
    <w:rsid w:val="00595607"/>
    <w:rsid w:val="005957DF"/>
    <w:rsid w:val="00596C5C"/>
    <w:rsid w:val="005A05BE"/>
    <w:rsid w:val="005A17E0"/>
    <w:rsid w:val="005A2E6D"/>
    <w:rsid w:val="005A38A6"/>
    <w:rsid w:val="005A3A5C"/>
    <w:rsid w:val="005A630F"/>
    <w:rsid w:val="005B0598"/>
    <w:rsid w:val="005B068E"/>
    <w:rsid w:val="005B0DAC"/>
    <w:rsid w:val="005B383E"/>
    <w:rsid w:val="005B6FFC"/>
    <w:rsid w:val="005C0507"/>
    <w:rsid w:val="005C07B9"/>
    <w:rsid w:val="005C27FD"/>
    <w:rsid w:val="005C43D7"/>
    <w:rsid w:val="005C6375"/>
    <w:rsid w:val="005C78C0"/>
    <w:rsid w:val="005D292D"/>
    <w:rsid w:val="005D5643"/>
    <w:rsid w:val="005D7856"/>
    <w:rsid w:val="005E053B"/>
    <w:rsid w:val="005E0D55"/>
    <w:rsid w:val="005E1EE7"/>
    <w:rsid w:val="005E2F8C"/>
    <w:rsid w:val="005E76DF"/>
    <w:rsid w:val="005F19B0"/>
    <w:rsid w:val="005F2A54"/>
    <w:rsid w:val="005F36AB"/>
    <w:rsid w:val="00600BBE"/>
    <w:rsid w:val="00601708"/>
    <w:rsid w:val="006021E6"/>
    <w:rsid w:val="00604193"/>
    <w:rsid w:val="006048EE"/>
    <w:rsid w:val="00610D2F"/>
    <w:rsid w:val="00610DBF"/>
    <w:rsid w:val="00620E8F"/>
    <w:rsid w:val="00625A9E"/>
    <w:rsid w:val="00625CCC"/>
    <w:rsid w:val="0062696C"/>
    <w:rsid w:val="00627948"/>
    <w:rsid w:val="006311E7"/>
    <w:rsid w:val="006318DC"/>
    <w:rsid w:val="00636314"/>
    <w:rsid w:val="0064061B"/>
    <w:rsid w:val="00644576"/>
    <w:rsid w:val="00651A52"/>
    <w:rsid w:val="00656EB1"/>
    <w:rsid w:val="00660039"/>
    <w:rsid w:val="00660316"/>
    <w:rsid w:val="0066199D"/>
    <w:rsid w:val="00666284"/>
    <w:rsid w:val="006758A6"/>
    <w:rsid w:val="00676517"/>
    <w:rsid w:val="00676CD6"/>
    <w:rsid w:val="006843D3"/>
    <w:rsid w:val="006845AD"/>
    <w:rsid w:val="00687D65"/>
    <w:rsid w:val="006907FD"/>
    <w:rsid w:val="006922AF"/>
    <w:rsid w:val="00692F56"/>
    <w:rsid w:val="006A047E"/>
    <w:rsid w:val="006A3C58"/>
    <w:rsid w:val="006A76CC"/>
    <w:rsid w:val="006A7E63"/>
    <w:rsid w:val="006B0FD0"/>
    <w:rsid w:val="006B2FAB"/>
    <w:rsid w:val="006B3604"/>
    <w:rsid w:val="006B3F6B"/>
    <w:rsid w:val="006B5BA1"/>
    <w:rsid w:val="006B6325"/>
    <w:rsid w:val="006B684E"/>
    <w:rsid w:val="006C1721"/>
    <w:rsid w:val="006C3393"/>
    <w:rsid w:val="006C3A5E"/>
    <w:rsid w:val="006C3D90"/>
    <w:rsid w:val="006C7F06"/>
    <w:rsid w:val="006D0100"/>
    <w:rsid w:val="006D16CD"/>
    <w:rsid w:val="006D7A6C"/>
    <w:rsid w:val="006D7E0F"/>
    <w:rsid w:val="006D7F32"/>
    <w:rsid w:val="006E009D"/>
    <w:rsid w:val="006E244B"/>
    <w:rsid w:val="006E7B1A"/>
    <w:rsid w:val="006F24BA"/>
    <w:rsid w:val="006F32D2"/>
    <w:rsid w:val="006F5FD0"/>
    <w:rsid w:val="0070054B"/>
    <w:rsid w:val="007011D3"/>
    <w:rsid w:val="007025AE"/>
    <w:rsid w:val="007070C2"/>
    <w:rsid w:val="00707779"/>
    <w:rsid w:val="00707B3C"/>
    <w:rsid w:val="00707F45"/>
    <w:rsid w:val="00711696"/>
    <w:rsid w:val="00711B56"/>
    <w:rsid w:val="00712CF6"/>
    <w:rsid w:val="007152FE"/>
    <w:rsid w:val="007224F4"/>
    <w:rsid w:val="00722DB7"/>
    <w:rsid w:val="00736642"/>
    <w:rsid w:val="007373EC"/>
    <w:rsid w:val="00740DDD"/>
    <w:rsid w:val="00742D09"/>
    <w:rsid w:val="0074361C"/>
    <w:rsid w:val="007437B0"/>
    <w:rsid w:val="007438A3"/>
    <w:rsid w:val="00744D05"/>
    <w:rsid w:val="0076112D"/>
    <w:rsid w:val="0076218A"/>
    <w:rsid w:val="007642BA"/>
    <w:rsid w:val="00764BA1"/>
    <w:rsid w:val="00766379"/>
    <w:rsid w:val="00771113"/>
    <w:rsid w:val="007741B5"/>
    <w:rsid w:val="00775366"/>
    <w:rsid w:val="00775C5F"/>
    <w:rsid w:val="007761BA"/>
    <w:rsid w:val="0077688B"/>
    <w:rsid w:val="0078018D"/>
    <w:rsid w:val="007807A8"/>
    <w:rsid w:val="00781195"/>
    <w:rsid w:val="007813D8"/>
    <w:rsid w:val="00784B26"/>
    <w:rsid w:val="00784F9A"/>
    <w:rsid w:val="0078550D"/>
    <w:rsid w:val="00787905"/>
    <w:rsid w:val="00787D05"/>
    <w:rsid w:val="00793B1B"/>
    <w:rsid w:val="00795820"/>
    <w:rsid w:val="007A43EB"/>
    <w:rsid w:val="007A5588"/>
    <w:rsid w:val="007A66CD"/>
    <w:rsid w:val="007B00A4"/>
    <w:rsid w:val="007B10BD"/>
    <w:rsid w:val="007B370C"/>
    <w:rsid w:val="007B70B9"/>
    <w:rsid w:val="007C5092"/>
    <w:rsid w:val="007C53EF"/>
    <w:rsid w:val="007D091F"/>
    <w:rsid w:val="007D28BA"/>
    <w:rsid w:val="007D52A0"/>
    <w:rsid w:val="007E16AD"/>
    <w:rsid w:val="007E1D83"/>
    <w:rsid w:val="007E4960"/>
    <w:rsid w:val="007E63FF"/>
    <w:rsid w:val="007E7B3F"/>
    <w:rsid w:val="007F0444"/>
    <w:rsid w:val="007F182F"/>
    <w:rsid w:val="007F4A9F"/>
    <w:rsid w:val="007F624C"/>
    <w:rsid w:val="00802F63"/>
    <w:rsid w:val="0080542C"/>
    <w:rsid w:val="00807503"/>
    <w:rsid w:val="00812AE0"/>
    <w:rsid w:val="008157A6"/>
    <w:rsid w:val="00815D98"/>
    <w:rsid w:val="008164FD"/>
    <w:rsid w:val="00816FFB"/>
    <w:rsid w:val="00817381"/>
    <w:rsid w:val="008178D1"/>
    <w:rsid w:val="00822B2F"/>
    <w:rsid w:val="00823F2C"/>
    <w:rsid w:val="008253E8"/>
    <w:rsid w:val="00832CED"/>
    <w:rsid w:val="0083315F"/>
    <w:rsid w:val="00834E76"/>
    <w:rsid w:val="00835D1A"/>
    <w:rsid w:val="00842119"/>
    <w:rsid w:val="00845517"/>
    <w:rsid w:val="00846476"/>
    <w:rsid w:val="00847D25"/>
    <w:rsid w:val="008504E9"/>
    <w:rsid w:val="00854B87"/>
    <w:rsid w:val="008557A4"/>
    <w:rsid w:val="008566C5"/>
    <w:rsid w:val="008572DF"/>
    <w:rsid w:val="00857307"/>
    <w:rsid w:val="00862590"/>
    <w:rsid w:val="00864FA6"/>
    <w:rsid w:val="0086649D"/>
    <w:rsid w:val="00867689"/>
    <w:rsid w:val="008724A9"/>
    <w:rsid w:val="00873296"/>
    <w:rsid w:val="00875ABB"/>
    <w:rsid w:val="0087767C"/>
    <w:rsid w:val="00881132"/>
    <w:rsid w:val="00883506"/>
    <w:rsid w:val="00883564"/>
    <w:rsid w:val="00883CC7"/>
    <w:rsid w:val="008846B5"/>
    <w:rsid w:val="00886FCF"/>
    <w:rsid w:val="0089532B"/>
    <w:rsid w:val="008A0E76"/>
    <w:rsid w:val="008A147A"/>
    <w:rsid w:val="008A298F"/>
    <w:rsid w:val="008B1AD4"/>
    <w:rsid w:val="008B2CA4"/>
    <w:rsid w:val="008B3041"/>
    <w:rsid w:val="008B5677"/>
    <w:rsid w:val="008B5F52"/>
    <w:rsid w:val="008C0E46"/>
    <w:rsid w:val="008C2B85"/>
    <w:rsid w:val="008C412D"/>
    <w:rsid w:val="008C5E6F"/>
    <w:rsid w:val="008D2779"/>
    <w:rsid w:val="008D3053"/>
    <w:rsid w:val="008D4D4D"/>
    <w:rsid w:val="008D4F3E"/>
    <w:rsid w:val="008D584C"/>
    <w:rsid w:val="008E0446"/>
    <w:rsid w:val="008E198C"/>
    <w:rsid w:val="008E630E"/>
    <w:rsid w:val="008F1AF6"/>
    <w:rsid w:val="008F3FD7"/>
    <w:rsid w:val="008F6A7B"/>
    <w:rsid w:val="0090067C"/>
    <w:rsid w:val="009050B1"/>
    <w:rsid w:val="00907D77"/>
    <w:rsid w:val="00910377"/>
    <w:rsid w:val="00910E19"/>
    <w:rsid w:val="00913583"/>
    <w:rsid w:val="0091545A"/>
    <w:rsid w:val="00915714"/>
    <w:rsid w:val="00915D8A"/>
    <w:rsid w:val="00916758"/>
    <w:rsid w:val="0092253A"/>
    <w:rsid w:val="009247E6"/>
    <w:rsid w:val="00926012"/>
    <w:rsid w:val="009263C7"/>
    <w:rsid w:val="0092694F"/>
    <w:rsid w:val="00933E79"/>
    <w:rsid w:val="00934C84"/>
    <w:rsid w:val="0093769F"/>
    <w:rsid w:val="00944C2E"/>
    <w:rsid w:val="00945CED"/>
    <w:rsid w:val="0094740A"/>
    <w:rsid w:val="009527DF"/>
    <w:rsid w:val="00955DE6"/>
    <w:rsid w:val="00956774"/>
    <w:rsid w:val="00956D79"/>
    <w:rsid w:val="00961105"/>
    <w:rsid w:val="00962FEB"/>
    <w:rsid w:val="00965476"/>
    <w:rsid w:val="00966313"/>
    <w:rsid w:val="009701AF"/>
    <w:rsid w:val="0097065C"/>
    <w:rsid w:val="00970C25"/>
    <w:rsid w:val="009717B5"/>
    <w:rsid w:val="00973E68"/>
    <w:rsid w:val="00973FF9"/>
    <w:rsid w:val="0097558B"/>
    <w:rsid w:val="0097624B"/>
    <w:rsid w:val="00977940"/>
    <w:rsid w:val="00984FD2"/>
    <w:rsid w:val="00985EE7"/>
    <w:rsid w:val="00987643"/>
    <w:rsid w:val="00996F44"/>
    <w:rsid w:val="009A0110"/>
    <w:rsid w:val="009A1FDC"/>
    <w:rsid w:val="009A36B7"/>
    <w:rsid w:val="009A3AB7"/>
    <w:rsid w:val="009A4922"/>
    <w:rsid w:val="009A5FAA"/>
    <w:rsid w:val="009B044F"/>
    <w:rsid w:val="009B07FA"/>
    <w:rsid w:val="009B08F6"/>
    <w:rsid w:val="009B3036"/>
    <w:rsid w:val="009B42C8"/>
    <w:rsid w:val="009B78AF"/>
    <w:rsid w:val="009C03D2"/>
    <w:rsid w:val="009C088E"/>
    <w:rsid w:val="009C47CD"/>
    <w:rsid w:val="009C51B4"/>
    <w:rsid w:val="009C523D"/>
    <w:rsid w:val="009D327E"/>
    <w:rsid w:val="009E0843"/>
    <w:rsid w:val="009E520C"/>
    <w:rsid w:val="009E698A"/>
    <w:rsid w:val="009E759E"/>
    <w:rsid w:val="009F409D"/>
    <w:rsid w:val="009F45BE"/>
    <w:rsid w:val="009F6400"/>
    <w:rsid w:val="00A00D4B"/>
    <w:rsid w:val="00A017D7"/>
    <w:rsid w:val="00A02400"/>
    <w:rsid w:val="00A05753"/>
    <w:rsid w:val="00A10975"/>
    <w:rsid w:val="00A10A7A"/>
    <w:rsid w:val="00A1163C"/>
    <w:rsid w:val="00A11BF5"/>
    <w:rsid w:val="00A1296F"/>
    <w:rsid w:val="00A17CB8"/>
    <w:rsid w:val="00A3217E"/>
    <w:rsid w:val="00A32AC6"/>
    <w:rsid w:val="00A36BB9"/>
    <w:rsid w:val="00A447B4"/>
    <w:rsid w:val="00A463C6"/>
    <w:rsid w:val="00A50EB2"/>
    <w:rsid w:val="00A5128D"/>
    <w:rsid w:val="00A533CB"/>
    <w:rsid w:val="00A54578"/>
    <w:rsid w:val="00A56609"/>
    <w:rsid w:val="00A56648"/>
    <w:rsid w:val="00A5736C"/>
    <w:rsid w:val="00A57CF5"/>
    <w:rsid w:val="00A624B0"/>
    <w:rsid w:val="00A6578A"/>
    <w:rsid w:val="00A671D3"/>
    <w:rsid w:val="00A67B9A"/>
    <w:rsid w:val="00A71E1B"/>
    <w:rsid w:val="00A75435"/>
    <w:rsid w:val="00A776CF"/>
    <w:rsid w:val="00A77A1D"/>
    <w:rsid w:val="00A83C2A"/>
    <w:rsid w:val="00A871AB"/>
    <w:rsid w:val="00A916E2"/>
    <w:rsid w:val="00A91F0E"/>
    <w:rsid w:val="00A921E1"/>
    <w:rsid w:val="00A95B36"/>
    <w:rsid w:val="00A96897"/>
    <w:rsid w:val="00A96F90"/>
    <w:rsid w:val="00AA378B"/>
    <w:rsid w:val="00AB0292"/>
    <w:rsid w:val="00AB7B10"/>
    <w:rsid w:val="00AC03CD"/>
    <w:rsid w:val="00AC1274"/>
    <w:rsid w:val="00AC244C"/>
    <w:rsid w:val="00AC2D07"/>
    <w:rsid w:val="00AC2FEF"/>
    <w:rsid w:val="00AC3D33"/>
    <w:rsid w:val="00AC3F1A"/>
    <w:rsid w:val="00AC6E6B"/>
    <w:rsid w:val="00AD5C7D"/>
    <w:rsid w:val="00AD7275"/>
    <w:rsid w:val="00AE1C60"/>
    <w:rsid w:val="00AE3586"/>
    <w:rsid w:val="00AE3E24"/>
    <w:rsid w:val="00AE6820"/>
    <w:rsid w:val="00AF00B2"/>
    <w:rsid w:val="00AF2947"/>
    <w:rsid w:val="00AF3DD9"/>
    <w:rsid w:val="00AF435D"/>
    <w:rsid w:val="00B03D6C"/>
    <w:rsid w:val="00B05406"/>
    <w:rsid w:val="00B0723F"/>
    <w:rsid w:val="00B07B70"/>
    <w:rsid w:val="00B10E7E"/>
    <w:rsid w:val="00B13BD6"/>
    <w:rsid w:val="00B1572C"/>
    <w:rsid w:val="00B20020"/>
    <w:rsid w:val="00B203E7"/>
    <w:rsid w:val="00B22F39"/>
    <w:rsid w:val="00B32734"/>
    <w:rsid w:val="00B33C49"/>
    <w:rsid w:val="00B349AD"/>
    <w:rsid w:val="00B413BC"/>
    <w:rsid w:val="00B41478"/>
    <w:rsid w:val="00B44959"/>
    <w:rsid w:val="00B4719C"/>
    <w:rsid w:val="00B504BE"/>
    <w:rsid w:val="00B517EA"/>
    <w:rsid w:val="00B53E13"/>
    <w:rsid w:val="00B540C2"/>
    <w:rsid w:val="00B554A9"/>
    <w:rsid w:val="00B62358"/>
    <w:rsid w:val="00B625BC"/>
    <w:rsid w:val="00B64F91"/>
    <w:rsid w:val="00B65EC5"/>
    <w:rsid w:val="00B71978"/>
    <w:rsid w:val="00B77454"/>
    <w:rsid w:val="00B82D9B"/>
    <w:rsid w:val="00B9152F"/>
    <w:rsid w:val="00B94966"/>
    <w:rsid w:val="00B953C6"/>
    <w:rsid w:val="00B96C05"/>
    <w:rsid w:val="00B96CCA"/>
    <w:rsid w:val="00BA081E"/>
    <w:rsid w:val="00BA2C73"/>
    <w:rsid w:val="00BA4CC4"/>
    <w:rsid w:val="00BA53CE"/>
    <w:rsid w:val="00BA7A10"/>
    <w:rsid w:val="00BB0F25"/>
    <w:rsid w:val="00BB20F8"/>
    <w:rsid w:val="00BB3265"/>
    <w:rsid w:val="00BB5CAC"/>
    <w:rsid w:val="00BC19F2"/>
    <w:rsid w:val="00BC20EA"/>
    <w:rsid w:val="00BC644E"/>
    <w:rsid w:val="00BC69D6"/>
    <w:rsid w:val="00BD2CD2"/>
    <w:rsid w:val="00BD34DE"/>
    <w:rsid w:val="00BD4A63"/>
    <w:rsid w:val="00BD63E8"/>
    <w:rsid w:val="00BD647A"/>
    <w:rsid w:val="00BE2B26"/>
    <w:rsid w:val="00BE4A42"/>
    <w:rsid w:val="00BE660B"/>
    <w:rsid w:val="00BF1C27"/>
    <w:rsid w:val="00BF232A"/>
    <w:rsid w:val="00BF331C"/>
    <w:rsid w:val="00BF51FF"/>
    <w:rsid w:val="00BF5A76"/>
    <w:rsid w:val="00BF5E2C"/>
    <w:rsid w:val="00C02FCC"/>
    <w:rsid w:val="00C047DE"/>
    <w:rsid w:val="00C0482F"/>
    <w:rsid w:val="00C10C10"/>
    <w:rsid w:val="00C10D12"/>
    <w:rsid w:val="00C13CB2"/>
    <w:rsid w:val="00C1741C"/>
    <w:rsid w:val="00C17826"/>
    <w:rsid w:val="00C220D8"/>
    <w:rsid w:val="00C231D8"/>
    <w:rsid w:val="00C25311"/>
    <w:rsid w:val="00C25DAC"/>
    <w:rsid w:val="00C3536E"/>
    <w:rsid w:val="00C358CE"/>
    <w:rsid w:val="00C37FEE"/>
    <w:rsid w:val="00C40282"/>
    <w:rsid w:val="00C45B59"/>
    <w:rsid w:val="00C475EF"/>
    <w:rsid w:val="00C50084"/>
    <w:rsid w:val="00C501C9"/>
    <w:rsid w:val="00C507DF"/>
    <w:rsid w:val="00C50CAA"/>
    <w:rsid w:val="00C57372"/>
    <w:rsid w:val="00C618C3"/>
    <w:rsid w:val="00C61B7B"/>
    <w:rsid w:val="00C63EB8"/>
    <w:rsid w:val="00C64C2F"/>
    <w:rsid w:val="00C65BFA"/>
    <w:rsid w:val="00C665AD"/>
    <w:rsid w:val="00C66C73"/>
    <w:rsid w:val="00C70815"/>
    <w:rsid w:val="00C74485"/>
    <w:rsid w:val="00C81DBF"/>
    <w:rsid w:val="00C826E1"/>
    <w:rsid w:val="00C83628"/>
    <w:rsid w:val="00C83CF3"/>
    <w:rsid w:val="00C8654E"/>
    <w:rsid w:val="00C86D08"/>
    <w:rsid w:val="00C8701C"/>
    <w:rsid w:val="00C871A3"/>
    <w:rsid w:val="00C90065"/>
    <w:rsid w:val="00C905AC"/>
    <w:rsid w:val="00C90985"/>
    <w:rsid w:val="00C92AE3"/>
    <w:rsid w:val="00C94F7E"/>
    <w:rsid w:val="00C95470"/>
    <w:rsid w:val="00C95F39"/>
    <w:rsid w:val="00C969D0"/>
    <w:rsid w:val="00CA3376"/>
    <w:rsid w:val="00CA61A6"/>
    <w:rsid w:val="00CA6C57"/>
    <w:rsid w:val="00CB0ACB"/>
    <w:rsid w:val="00CB1389"/>
    <w:rsid w:val="00CB6E56"/>
    <w:rsid w:val="00CB798C"/>
    <w:rsid w:val="00CC06E2"/>
    <w:rsid w:val="00CC0869"/>
    <w:rsid w:val="00CC2422"/>
    <w:rsid w:val="00CC2B4F"/>
    <w:rsid w:val="00CC2FFA"/>
    <w:rsid w:val="00CC5817"/>
    <w:rsid w:val="00CC6A1D"/>
    <w:rsid w:val="00CC7D31"/>
    <w:rsid w:val="00CC7FCF"/>
    <w:rsid w:val="00CD3617"/>
    <w:rsid w:val="00CD37D9"/>
    <w:rsid w:val="00CD4B57"/>
    <w:rsid w:val="00CD4C9E"/>
    <w:rsid w:val="00CD5959"/>
    <w:rsid w:val="00CD659E"/>
    <w:rsid w:val="00CE02FC"/>
    <w:rsid w:val="00CE1263"/>
    <w:rsid w:val="00CE1A56"/>
    <w:rsid w:val="00CE34B9"/>
    <w:rsid w:val="00CE6457"/>
    <w:rsid w:val="00CF0880"/>
    <w:rsid w:val="00CF3337"/>
    <w:rsid w:val="00CF68BC"/>
    <w:rsid w:val="00D0069E"/>
    <w:rsid w:val="00D00F9D"/>
    <w:rsid w:val="00D01CAC"/>
    <w:rsid w:val="00D01D71"/>
    <w:rsid w:val="00D03D95"/>
    <w:rsid w:val="00D05353"/>
    <w:rsid w:val="00D10678"/>
    <w:rsid w:val="00D14B11"/>
    <w:rsid w:val="00D16851"/>
    <w:rsid w:val="00D16BE3"/>
    <w:rsid w:val="00D1733F"/>
    <w:rsid w:val="00D17C62"/>
    <w:rsid w:val="00D200D1"/>
    <w:rsid w:val="00D252FF"/>
    <w:rsid w:val="00D26352"/>
    <w:rsid w:val="00D267B5"/>
    <w:rsid w:val="00D306CE"/>
    <w:rsid w:val="00D31D7E"/>
    <w:rsid w:val="00D33FA6"/>
    <w:rsid w:val="00D3491D"/>
    <w:rsid w:val="00D37EBB"/>
    <w:rsid w:val="00D43C24"/>
    <w:rsid w:val="00D5229F"/>
    <w:rsid w:val="00D53D51"/>
    <w:rsid w:val="00D54CDA"/>
    <w:rsid w:val="00D5517C"/>
    <w:rsid w:val="00D566CC"/>
    <w:rsid w:val="00D60DDC"/>
    <w:rsid w:val="00D628B9"/>
    <w:rsid w:val="00D6633D"/>
    <w:rsid w:val="00D66839"/>
    <w:rsid w:val="00D7268E"/>
    <w:rsid w:val="00D806BA"/>
    <w:rsid w:val="00D80C3E"/>
    <w:rsid w:val="00D86CDB"/>
    <w:rsid w:val="00D8793E"/>
    <w:rsid w:val="00D91A59"/>
    <w:rsid w:val="00D91DB5"/>
    <w:rsid w:val="00D9210B"/>
    <w:rsid w:val="00D92887"/>
    <w:rsid w:val="00D92AA0"/>
    <w:rsid w:val="00D92ACB"/>
    <w:rsid w:val="00D966FD"/>
    <w:rsid w:val="00D969BC"/>
    <w:rsid w:val="00DA0479"/>
    <w:rsid w:val="00DA4EFD"/>
    <w:rsid w:val="00DA55B3"/>
    <w:rsid w:val="00DA585F"/>
    <w:rsid w:val="00DA76D6"/>
    <w:rsid w:val="00DB2321"/>
    <w:rsid w:val="00DB32E8"/>
    <w:rsid w:val="00DB348C"/>
    <w:rsid w:val="00DB4EF2"/>
    <w:rsid w:val="00DB57A6"/>
    <w:rsid w:val="00DB6510"/>
    <w:rsid w:val="00DB77B5"/>
    <w:rsid w:val="00DB7AA4"/>
    <w:rsid w:val="00DC0C1C"/>
    <w:rsid w:val="00DC0CA0"/>
    <w:rsid w:val="00DC35EA"/>
    <w:rsid w:val="00DC65BA"/>
    <w:rsid w:val="00DC6F51"/>
    <w:rsid w:val="00DD4084"/>
    <w:rsid w:val="00DD4E6E"/>
    <w:rsid w:val="00DD7647"/>
    <w:rsid w:val="00DE0592"/>
    <w:rsid w:val="00DE331E"/>
    <w:rsid w:val="00DE4F8E"/>
    <w:rsid w:val="00DE7E19"/>
    <w:rsid w:val="00DF2363"/>
    <w:rsid w:val="00DF25E9"/>
    <w:rsid w:val="00DF5985"/>
    <w:rsid w:val="00E02E4E"/>
    <w:rsid w:val="00E03681"/>
    <w:rsid w:val="00E04588"/>
    <w:rsid w:val="00E076DD"/>
    <w:rsid w:val="00E11050"/>
    <w:rsid w:val="00E15516"/>
    <w:rsid w:val="00E22362"/>
    <w:rsid w:val="00E24445"/>
    <w:rsid w:val="00E25B2A"/>
    <w:rsid w:val="00E27FA8"/>
    <w:rsid w:val="00E3666E"/>
    <w:rsid w:val="00E37780"/>
    <w:rsid w:val="00E4049C"/>
    <w:rsid w:val="00E41213"/>
    <w:rsid w:val="00E42A29"/>
    <w:rsid w:val="00E45481"/>
    <w:rsid w:val="00E462CE"/>
    <w:rsid w:val="00E47624"/>
    <w:rsid w:val="00E568EC"/>
    <w:rsid w:val="00E5743F"/>
    <w:rsid w:val="00E60117"/>
    <w:rsid w:val="00E60630"/>
    <w:rsid w:val="00E620BD"/>
    <w:rsid w:val="00E6310B"/>
    <w:rsid w:val="00E661F7"/>
    <w:rsid w:val="00E66628"/>
    <w:rsid w:val="00E70AA2"/>
    <w:rsid w:val="00E75B38"/>
    <w:rsid w:val="00E820E2"/>
    <w:rsid w:val="00E8596B"/>
    <w:rsid w:val="00E86BAF"/>
    <w:rsid w:val="00E90E83"/>
    <w:rsid w:val="00E94681"/>
    <w:rsid w:val="00EA427F"/>
    <w:rsid w:val="00EA5349"/>
    <w:rsid w:val="00EA5DBA"/>
    <w:rsid w:val="00EA68A8"/>
    <w:rsid w:val="00EB029C"/>
    <w:rsid w:val="00EB2849"/>
    <w:rsid w:val="00EB6D38"/>
    <w:rsid w:val="00EB70CF"/>
    <w:rsid w:val="00EC063E"/>
    <w:rsid w:val="00EC1A52"/>
    <w:rsid w:val="00EC1D4D"/>
    <w:rsid w:val="00ED1EBA"/>
    <w:rsid w:val="00ED22E9"/>
    <w:rsid w:val="00ED247F"/>
    <w:rsid w:val="00ED5BED"/>
    <w:rsid w:val="00EE43D6"/>
    <w:rsid w:val="00EE4586"/>
    <w:rsid w:val="00EE5A1B"/>
    <w:rsid w:val="00EE5A55"/>
    <w:rsid w:val="00EE5AB6"/>
    <w:rsid w:val="00EF0CA2"/>
    <w:rsid w:val="00EF2FC4"/>
    <w:rsid w:val="00EF3FC6"/>
    <w:rsid w:val="00EF7151"/>
    <w:rsid w:val="00EF7223"/>
    <w:rsid w:val="00F00E9E"/>
    <w:rsid w:val="00F01B20"/>
    <w:rsid w:val="00F04773"/>
    <w:rsid w:val="00F06C89"/>
    <w:rsid w:val="00F07500"/>
    <w:rsid w:val="00F117E3"/>
    <w:rsid w:val="00F1394E"/>
    <w:rsid w:val="00F161F4"/>
    <w:rsid w:val="00F21F10"/>
    <w:rsid w:val="00F24326"/>
    <w:rsid w:val="00F25D15"/>
    <w:rsid w:val="00F3047F"/>
    <w:rsid w:val="00F32CBD"/>
    <w:rsid w:val="00F33440"/>
    <w:rsid w:val="00F36527"/>
    <w:rsid w:val="00F445DF"/>
    <w:rsid w:val="00F466CD"/>
    <w:rsid w:val="00F5382B"/>
    <w:rsid w:val="00F54CEE"/>
    <w:rsid w:val="00F55B2D"/>
    <w:rsid w:val="00F6298A"/>
    <w:rsid w:val="00F646CF"/>
    <w:rsid w:val="00F71196"/>
    <w:rsid w:val="00F71AF8"/>
    <w:rsid w:val="00F72348"/>
    <w:rsid w:val="00F74744"/>
    <w:rsid w:val="00F76832"/>
    <w:rsid w:val="00F7694D"/>
    <w:rsid w:val="00F80F84"/>
    <w:rsid w:val="00F81985"/>
    <w:rsid w:val="00F8394E"/>
    <w:rsid w:val="00F84BA9"/>
    <w:rsid w:val="00F8534B"/>
    <w:rsid w:val="00F97B32"/>
    <w:rsid w:val="00FA3B18"/>
    <w:rsid w:val="00FA5CEA"/>
    <w:rsid w:val="00FA7EFC"/>
    <w:rsid w:val="00FB1A0D"/>
    <w:rsid w:val="00FB33E4"/>
    <w:rsid w:val="00FB5139"/>
    <w:rsid w:val="00FB6C90"/>
    <w:rsid w:val="00FB74F6"/>
    <w:rsid w:val="00FC25D4"/>
    <w:rsid w:val="00FD0E1D"/>
    <w:rsid w:val="00FD610E"/>
    <w:rsid w:val="00FE0941"/>
    <w:rsid w:val="00FE26C1"/>
    <w:rsid w:val="00FE2DA0"/>
    <w:rsid w:val="00FE412F"/>
    <w:rsid w:val="00FE52BB"/>
    <w:rsid w:val="00FE549C"/>
    <w:rsid w:val="00FE628B"/>
    <w:rsid w:val="00FE66F8"/>
    <w:rsid w:val="00FE6D0B"/>
    <w:rsid w:val="00FE77C5"/>
    <w:rsid w:val="00FE7C51"/>
    <w:rsid w:val="00FF0362"/>
    <w:rsid w:val="00FF0983"/>
    <w:rsid w:val="00FF18A9"/>
    <w:rsid w:val="00FF3773"/>
    <w:rsid w:val="00FF3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089F2C6"/>
  <w15:chartTrackingRefBased/>
  <w15:docId w15:val="{DDE8E17D-140A-48B7-9764-0D4CD4A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D5C7D"/>
    <w:rPr>
      <w:sz w:val="24"/>
      <w:szCs w:val="24"/>
    </w:rPr>
  </w:style>
  <w:style w:type="paragraph" w:styleId="Nagwek1">
    <w:name w:val="heading 1"/>
    <w:basedOn w:val="Normalny"/>
    <w:next w:val="Normalny"/>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6011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93237"/>
    <w:rPr>
      <w:sz w:val="20"/>
      <w:szCs w:val="20"/>
    </w:rPr>
  </w:style>
  <w:style w:type="character" w:styleId="Odwoanieprzypisudolnego">
    <w:name w:val="footnote reference"/>
    <w:semiHidden/>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semiHidden/>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semiHidden/>
    <w:rsid w:val="006B3F6B"/>
    <w:rPr>
      <w:sz w:val="16"/>
      <w:szCs w:val="16"/>
    </w:rPr>
  </w:style>
  <w:style w:type="paragraph" w:styleId="Tekstkomentarza">
    <w:name w:val="annotation text"/>
    <w:basedOn w:val="Normalny"/>
    <w:semiHidden/>
    <w:rsid w:val="006B3F6B"/>
    <w:rPr>
      <w:sz w:val="20"/>
      <w:szCs w:val="20"/>
    </w:rPr>
  </w:style>
  <w:style w:type="paragraph" w:styleId="Tekstdymka">
    <w:name w:val="Balloon Text"/>
    <w:basedOn w:val="Normalny"/>
    <w:semiHidden/>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Numerowanie,Paragraf,Preambuła,Akapit z listą BS,L1,Akapit z listą5"/>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styleId="Pogrubienie">
    <w:name w:val="Strong"/>
    <w:qFormat/>
    <w:rsid w:val="00C220D8"/>
    <w:rPr>
      <w:b/>
      <w:bCs/>
    </w:rPr>
  </w:style>
  <w:style w:type="paragraph" w:styleId="Poprawka">
    <w:name w:val="Revision"/>
    <w:hidden/>
    <w:uiPriority w:val="99"/>
    <w:semiHidden/>
    <w:rsid w:val="0083315F"/>
    <w:rPr>
      <w:sz w:val="24"/>
      <w:szCs w:val="24"/>
    </w:rPr>
  </w:style>
  <w:style w:type="paragraph" w:styleId="Bezodstpw">
    <w:name w:val="No Spacing"/>
    <w:uiPriority w:val="1"/>
    <w:qFormat/>
    <w:rsid w:val="00F97B32"/>
    <w:rPr>
      <w:sz w:val="24"/>
      <w:szCs w:val="24"/>
    </w:rPr>
  </w:style>
  <w:style w:type="character" w:customStyle="1" w:styleId="AkapitzlistZnak">
    <w:name w:val="Akapit z listą Znak"/>
    <w:aliases w:val="T_SZ_List Paragraph Znak,Numerowanie Znak,Paragraf Znak,Preambuła Znak,Akapit z listą BS Znak,L1 Znak,Akapit z listą5 Znak"/>
    <w:link w:val="Akapitzlist"/>
    <w:uiPriority w:val="34"/>
    <w:qFormat/>
    <w:locked/>
    <w:rsid w:val="00A024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106">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isniewska@pcprkwiydzy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ip.kwidzyn.epcpr.pl/uslugi-spoleczne-wsparcia-rodziny/52,0,0,0,0,4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kwidzyn.epcpr.pl/uslugi-spoleczne-wsparcia-rodziny/52,0,0,0,0,43"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B64B6-FB97-440D-B756-8788AD768439}">
  <ds:schemaRefs>
    <ds:schemaRef ds:uri="http://www.w3.org/2001/XMLSchema"/>
  </ds:schemaRefs>
</ds:datastoreItem>
</file>

<file path=customXml/itemProps2.xml><?xml version="1.0" encoding="utf-8"?>
<ds:datastoreItem xmlns:ds="http://schemas.openxmlformats.org/officeDocument/2006/customXml" ds:itemID="{64422E1E-7385-41FB-B940-3A162D45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1946</Words>
  <Characters>13341</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15257</CharactersWithSpaces>
  <SharedDoc>false</SharedDoc>
  <HLinks>
    <vt:vector size="18" baseType="variant">
      <vt:variant>
        <vt:i4>4259877</vt:i4>
      </vt:variant>
      <vt:variant>
        <vt:i4>6</vt:i4>
      </vt:variant>
      <vt:variant>
        <vt:i4>0</vt:i4>
      </vt:variant>
      <vt:variant>
        <vt:i4>5</vt:i4>
      </vt:variant>
      <vt:variant>
        <vt:lpwstr>mailto:I.wisniewska@pcprkwiydzyn.pl</vt:lpwstr>
      </vt:variant>
      <vt:variant>
        <vt:lpwstr/>
      </vt:variant>
      <vt:variant>
        <vt:i4>7209000</vt:i4>
      </vt:variant>
      <vt:variant>
        <vt:i4>3</vt:i4>
      </vt:variant>
      <vt:variant>
        <vt:i4>0</vt:i4>
      </vt:variant>
      <vt:variant>
        <vt:i4>5</vt:i4>
      </vt:variant>
      <vt:variant>
        <vt:lpwstr>http://bip.kwidzyn.epcpr.pl/uslugi-spoleczne-wsparcia-rodziny/52,0,0,0,0,43</vt:lpwstr>
      </vt:variant>
      <vt:variant>
        <vt:lpwstr/>
      </vt:variant>
      <vt:variant>
        <vt:i4>7209000</vt:i4>
      </vt:variant>
      <vt:variant>
        <vt:i4>0</vt:i4>
      </vt:variant>
      <vt:variant>
        <vt:i4>0</vt:i4>
      </vt:variant>
      <vt:variant>
        <vt:i4>5</vt:i4>
      </vt:variant>
      <vt:variant>
        <vt:lpwstr>http://bip.kwidzyn.epcpr.pl/uslugi-spoleczne-wsparcia-rodziny/52,0,0,0,0,43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dplachta</dc:creator>
  <cp:keywords/>
  <cp:lastModifiedBy>Majdecka Aleksandra</cp:lastModifiedBy>
  <cp:revision>3</cp:revision>
  <cp:lastPrinted>2018-01-11T09:13:00Z</cp:lastPrinted>
  <dcterms:created xsi:type="dcterms:W3CDTF">2022-10-31T11:58:00Z</dcterms:created>
  <dcterms:modified xsi:type="dcterms:W3CDTF">2022-12-06T12:48:00Z</dcterms:modified>
</cp:coreProperties>
</file>