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D2" w:rsidRPr="00CE0812" w:rsidRDefault="00B936C2" w:rsidP="004C1DD2">
      <w:pPr>
        <w:spacing w:after="0" w:line="360" w:lineRule="auto"/>
        <w:jc w:val="both"/>
        <w:rPr>
          <w:rFonts w:ascii="Times New Roman" w:hAnsi="Times New Roman" w:cs="Times New Roman"/>
          <w:b/>
          <w:sz w:val="24"/>
          <w:szCs w:val="24"/>
        </w:rPr>
      </w:pPr>
      <w:r w:rsidRPr="00CE0812">
        <w:rPr>
          <w:rFonts w:ascii="Times New Roman" w:hAnsi="Times New Roman" w:cs="Times New Roman"/>
          <w:b/>
          <w:sz w:val="24"/>
          <w:szCs w:val="24"/>
        </w:rPr>
        <w:t xml:space="preserve">Interpelacja </w:t>
      </w:r>
      <w:r w:rsidR="00185424" w:rsidRPr="00185424">
        <w:rPr>
          <w:rFonts w:ascii="Times New Roman" w:hAnsi="Times New Roman" w:cs="Times New Roman"/>
          <w:b/>
          <w:sz w:val="24"/>
          <w:szCs w:val="24"/>
        </w:rPr>
        <w:t>114/2022</w:t>
      </w:r>
    </w:p>
    <w:p w:rsidR="00B936C2" w:rsidRPr="00CE0812" w:rsidRDefault="00B936C2" w:rsidP="004C1DD2">
      <w:pPr>
        <w:spacing w:after="0" w:line="360" w:lineRule="auto"/>
        <w:jc w:val="both"/>
        <w:rPr>
          <w:rFonts w:ascii="Times New Roman" w:hAnsi="Times New Roman" w:cs="Times New Roman"/>
          <w:b/>
          <w:sz w:val="24"/>
          <w:szCs w:val="24"/>
        </w:rPr>
      </w:pPr>
    </w:p>
    <w:p w:rsidR="00D46338" w:rsidRPr="00CE0812" w:rsidRDefault="004A14AE" w:rsidP="004C1DD2">
      <w:pPr>
        <w:pStyle w:val="Teksttreci4"/>
        <w:spacing w:line="360" w:lineRule="auto"/>
        <w:jc w:val="both"/>
        <w:rPr>
          <w:rFonts w:ascii="Times New Roman" w:hAnsi="Times New Roman" w:cs="Times New Roman"/>
          <w:sz w:val="24"/>
          <w:szCs w:val="24"/>
        </w:rPr>
      </w:pPr>
      <w:r w:rsidRPr="00CE0812">
        <w:rPr>
          <w:rFonts w:ascii="Times New Roman" w:hAnsi="Times New Roman" w:cs="Times New Roman"/>
          <w:b/>
          <w:sz w:val="24"/>
          <w:szCs w:val="24"/>
        </w:rPr>
        <w:t>W sprawie</w:t>
      </w:r>
      <w:r w:rsidR="000A348B" w:rsidRPr="00CE0812">
        <w:rPr>
          <w:rFonts w:ascii="Times New Roman" w:hAnsi="Times New Roman" w:cs="Times New Roman"/>
          <w:b/>
          <w:sz w:val="24"/>
          <w:szCs w:val="24"/>
        </w:rPr>
        <w:t xml:space="preserve"> : </w:t>
      </w:r>
      <w:r w:rsidR="00185424" w:rsidRPr="00185424">
        <w:rPr>
          <w:rFonts w:ascii="Times New Roman" w:hAnsi="Times New Roman" w:cs="Times New Roman"/>
          <w:sz w:val="24"/>
          <w:szCs w:val="24"/>
        </w:rPr>
        <w:t>W sprawie sposobu realizacji wzrostu wynagrodzeń pielęgniarek i położnych przez podmioty lecznicze, dla których organem tworzącym jest Urząd Marszałkowski Województwa Pomorskiego.</w:t>
      </w:r>
    </w:p>
    <w:p w:rsidR="00E21CE7" w:rsidRPr="00CE0812" w:rsidRDefault="00E21CE7" w:rsidP="004C1DD2">
      <w:pPr>
        <w:pStyle w:val="Teksttreci4"/>
        <w:spacing w:line="360" w:lineRule="auto"/>
        <w:jc w:val="both"/>
        <w:rPr>
          <w:rFonts w:ascii="Times New Roman" w:hAnsi="Times New Roman" w:cs="Times New Roman"/>
          <w:sz w:val="24"/>
          <w:szCs w:val="24"/>
        </w:rPr>
      </w:pPr>
    </w:p>
    <w:p w:rsidR="00260295" w:rsidRPr="00CE0812" w:rsidRDefault="004C1DD2" w:rsidP="004C1DD2">
      <w:pPr>
        <w:pStyle w:val="Teksttreci4"/>
        <w:numPr>
          <w:ilvl w:val="0"/>
          <w:numId w:val="23"/>
        </w:numPr>
        <w:shd w:val="clear" w:color="auto" w:fill="auto"/>
        <w:spacing w:line="360" w:lineRule="auto"/>
        <w:ind w:left="0" w:firstLine="0"/>
        <w:jc w:val="both"/>
        <w:rPr>
          <w:rFonts w:ascii="Times New Roman" w:hAnsi="Times New Roman" w:cs="Times New Roman"/>
          <w:sz w:val="24"/>
          <w:szCs w:val="24"/>
        </w:rPr>
      </w:pPr>
      <w:bookmarkStart w:id="0" w:name="bookmark8"/>
      <w:r w:rsidRPr="00CE0812">
        <w:rPr>
          <w:rFonts w:ascii="Times New Roman" w:hAnsi="Times New Roman" w:cs="Times New Roman"/>
          <w:b/>
          <w:bCs/>
          <w:color w:val="0E0E16"/>
          <w:sz w:val="24"/>
          <w:szCs w:val="24"/>
        </w:rPr>
        <w:t>Sebastian Irzykowski</w:t>
      </w:r>
    </w:p>
    <w:p w:rsidR="002917DC" w:rsidRPr="00CE0812" w:rsidRDefault="002917DC" w:rsidP="004C1DD2">
      <w:pPr>
        <w:pStyle w:val="Teksttreci4"/>
        <w:shd w:val="clear" w:color="auto" w:fill="auto"/>
        <w:spacing w:line="360" w:lineRule="auto"/>
        <w:jc w:val="both"/>
        <w:rPr>
          <w:rFonts w:ascii="Times New Roman" w:hAnsi="Times New Roman" w:cs="Times New Roman"/>
          <w:sz w:val="24"/>
          <w:szCs w:val="24"/>
        </w:rPr>
      </w:pPr>
    </w:p>
    <w:bookmarkEnd w:id="0"/>
    <w:p w:rsidR="006D3D2E" w:rsidRPr="006D3D2E" w:rsidRDefault="006D3D2E" w:rsidP="006D3D2E">
      <w:pPr>
        <w:spacing w:after="0" w:line="360" w:lineRule="auto"/>
        <w:ind w:firstLine="720"/>
        <w:jc w:val="both"/>
        <w:rPr>
          <w:rFonts w:ascii="Times New Roman" w:hAnsi="Times New Roman" w:cs="Times New Roman"/>
          <w:sz w:val="24"/>
          <w:szCs w:val="24"/>
        </w:rPr>
      </w:pPr>
      <w:r w:rsidRPr="006D3D2E">
        <w:rPr>
          <w:rFonts w:ascii="Times New Roman" w:hAnsi="Times New Roman" w:cs="Times New Roman"/>
          <w:color w:val="000000"/>
          <w:sz w:val="24"/>
          <w:szCs w:val="24"/>
          <w:lang w:eastAsia="pl-PL" w:bidi="pl-PL"/>
        </w:rPr>
        <w:t>Działając na podstawie art.23 ust. I ustawy z dnia 5 czerwca 1998 roku o samorządzie województwa, §13 Statutu Województwa Pomorskiego, §23 Regulaminu Pracy Sejmiku Województwa Pomorskiego wnoszę interpelację w sprawie sposobu realizacji wzrostu wynagrodzeń pielęgniarek i położnych przez podmioty lecznicze, d</w:t>
      </w:r>
      <w:r>
        <w:rPr>
          <w:rFonts w:ascii="Times New Roman" w:hAnsi="Times New Roman" w:cs="Times New Roman"/>
          <w:color w:val="000000"/>
          <w:sz w:val="24"/>
          <w:szCs w:val="24"/>
          <w:lang w:eastAsia="pl-PL" w:bidi="pl-PL"/>
        </w:rPr>
        <w:t>l</w:t>
      </w:r>
      <w:r w:rsidRPr="006D3D2E">
        <w:rPr>
          <w:rFonts w:ascii="Times New Roman" w:hAnsi="Times New Roman" w:cs="Times New Roman"/>
          <w:color w:val="000000"/>
          <w:sz w:val="24"/>
          <w:szCs w:val="24"/>
          <w:lang w:eastAsia="pl-PL" w:bidi="pl-PL"/>
        </w:rPr>
        <w:t>a których organem tworzącym jest Urząd Marszałkowski Województwa Pomorskiego.</w:t>
      </w:r>
    </w:p>
    <w:p w:rsidR="006D3D2E" w:rsidRPr="006D3D2E" w:rsidRDefault="006D3D2E" w:rsidP="006D3D2E">
      <w:pPr>
        <w:spacing w:after="0" w:line="360" w:lineRule="auto"/>
        <w:ind w:firstLine="720"/>
        <w:jc w:val="both"/>
        <w:rPr>
          <w:rFonts w:ascii="Times New Roman" w:hAnsi="Times New Roman" w:cs="Times New Roman"/>
          <w:sz w:val="24"/>
          <w:szCs w:val="24"/>
        </w:rPr>
      </w:pPr>
      <w:r w:rsidRPr="006D3D2E">
        <w:rPr>
          <w:rFonts w:ascii="Times New Roman" w:hAnsi="Times New Roman" w:cs="Times New Roman"/>
          <w:color w:val="000000"/>
          <w:sz w:val="24"/>
          <w:szCs w:val="24"/>
          <w:lang w:eastAsia="pl-PL" w:bidi="pl-PL"/>
        </w:rPr>
        <w:t>W związku z powyższym proszę o udzielenie odpowiedzi o sposób realizacji Ustawy z dnia 26 maja 2022 r, o zmianie ustawy o sposobie ustalania najniższego wynagrodzenia zasadniczego niektórych pracowników zatrudnionych w podmiotach leczniczych oraz niektórych innych ustaw (Dz. U. poz. 1352) przez ww. podmioty lecznicze w stosunku do grupy zawodowej pielęgniarek i położnych.</w:t>
      </w:r>
    </w:p>
    <w:p w:rsidR="006D3D2E" w:rsidRPr="006D3D2E" w:rsidRDefault="006D3D2E" w:rsidP="006D3D2E">
      <w:pPr>
        <w:spacing w:after="0" w:line="360" w:lineRule="auto"/>
        <w:ind w:firstLine="720"/>
        <w:jc w:val="both"/>
        <w:rPr>
          <w:rFonts w:ascii="Times New Roman" w:hAnsi="Times New Roman" w:cs="Times New Roman"/>
          <w:sz w:val="24"/>
          <w:szCs w:val="24"/>
        </w:rPr>
      </w:pPr>
      <w:r w:rsidRPr="006D3D2E">
        <w:rPr>
          <w:rFonts w:ascii="Times New Roman" w:hAnsi="Times New Roman" w:cs="Times New Roman"/>
          <w:color w:val="000000"/>
          <w:sz w:val="24"/>
          <w:szCs w:val="24"/>
          <w:lang w:eastAsia="pl-PL" w:bidi="pl-PL"/>
        </w:rPr>
        <w:t>W celu przekazania pełnej informacji proszę o odpowiedź na poniższe pytania:</w:t>
      </w:r>
    </w:p>
    <w:p w:rsidR="006D3D2E" w:rsidRPr="006D3D2E" w:rsidRDefault="006D3D2E" w:rsidP="006D3D2E">
      <w:pPr>
        <w:widowControl w:val="0"/>
        <w:numPr>
          <w:ilvl w:val="0"/>
          <w:numId w:val="35"/>
        </w:numPr>
        <w:tabs>
          <w:tab w:val="left" w:pos="567"/>
        </w:tabs>
        <w:spacing w:after="0" w:line="360" w:lineRule="auto"/>
        <w:ind w:left="1134"/>
        <w:jc w:val="both"/>
        <w:rPr>
          <w:rFonts w:ascii="Times New Roman" w:hAnsi="Times New Roman" w:cs="Times New Roman"/>
          <w:sz w:val="24"/>
          <w:szCs w:val="24"/>
        </w:rPr>
      </w:pPr>
      <w:r w:rsidRPr="006D3D2E">
        <w:rPr>
          <w:rFonts w:ascii="Times New Roman" w:hAnsi="Times New Roman" w:cs="Times New Roman"/>
          <w:color w:val="000000"/>
          <w:sz w:val="24"/>
          <w:szCs w:val="24"/>
          <w:lang w:eastAsia="pl-PL" w:bidi="pl-PL"/>
        </w:rPr>
        <w:t>Czy każda pielęgniarka, położna</w:t>
      </w:r>
      <w:r>
        <w:rPr>
          <w:rFonts w:ascii="Times New Roman" w:hAnsi="Times New Roman" w:cs="Times New Roman"/>
          <w:color w:val="000000"/>
          <w:sz w:val="24"/>
          <w:szCs w:val="24"/>
          <w:lang w:eastAsia="pl-PL" w:bidi="pl-PL"/>
        </w:rPr>
        <w:t xml:space="preserve"> posiadająca ukończone studia II</w:t>
      </w:r>
      <w:r w:rsidRPr="006D3D2E">
        <w:rPr>
          <w:rFonts w:ascii="Times New Roman" w:hAnsi="Times New Roman" w:cs="Times New Roman"/>
          <w:color w:val="000000"/>
          <w:sz w:val="24"/>
          <w:szCs w:val="24"/>
          <w:lang w:eastAsia="pl-PL" w:bidi="pl-PL"/>
        </w:rPr>
        <w:t xml:space="preserve"> stopnia na kierunku pielęgniarstwo bądź położnictwo zostanie zakwalifikowana do grupy 5 o współczynniku pracy 1.02?</w:t>
      </w:r>
    </w:p>
    <w:p w:rsidR="006D3D2E" w:rsidRPr="006D3D2E" w:rsidRDefault="006D3D2E" w:rsidP="006D3D2E">
      <w:pPr>
        <w:widowControl w:val="0"/>
        <w:numPr>
          <w:ilvl w:val="0"/>
          <w:numId w:val="35"/>
        </w:numPr>
        <w:tabs>
          <w:tab w:val="left" w:pos="567"/>
        </w:tabs>
        <w:spacing w:after="0" w:line="360" w:lineRule="auto"/>
        <w:ind w:left="1134"/>
        <w:jc w:val="both"/>
        <w:rPr>
          <w:rFonts w:ascii="Times New Roman" w:hAnsi="Times New Roman" w:cs="Times New Roman"/>
          <w:sz w:val="24"/>
          <w:szCs w:val="24"/>
        </w:rPr>
      </w:pPr>
      <w:r w:rsidRPr="006D3D2E">
        <w:rPr>
          <w:rFonts w:ascii="Times New Roman" w:hAnsi="Times New Roman" w:cs="Times New Roman"/>
          <w:color w:val="000000"/>
          <w:sz w:val="24"/>
          <w:szCs w:val="24"/>
          <w:lang w:eastAsia="pl-PL" w:bidi="pl-PL"/>
        </w:rPr>
        <w:t xml:space="preserve">Czy każda pielęgniarka, położna posiadająca wykształcenie średnie </w:t>
      </w:r>
      <w:r>
        <w:rPr>
          <w:rFonts w:ascii="Times New Roman" w:hAnsi="Times New Roman" w:cs="Times New Roman"/>
          <w:color w:val="000000"/>
          <w:sz w:val="24"/>
          <w:szCs w:val="24"/>
          <w:lang w:eastAsia="pl-PL" w:bidi="pl-PL"/>
        </w:rPr>
        <w:br/>
      </w:r>
      <w:r w:rsidRPr="006D3D2E">
        <w:rPr>
          <w:rFonts w:ascii="Times New Roman" w:hAnsi="Times New Roman" w:cs="Times New Roman"/>
          <w:color w:val="000000"/>
          <w:sz w:val="24"/>
          <w:szCs w:val="24"/>
          <w:lang w:eastAsia="pl-PL" w:bidi="pl-PL"/>
        </w:rPr>
        <w:t>i specjalizację zostanie zakwalifikowana do grupy 5 o współczynniku pracy 1.02?</w:t>
      </w:r>
    </w:p>
    <w:p w:rsidR="006D3D2E" w:rsidRPr="006D3D2E" w:rsidRDefault="006D3D2E" w:rsidP="006D3D2E">
      <w:pPr>
        <w:widowControl w:val="0"/>
        <w:numPr>
          <w:ilvl w:val="0"/>
          <w:numId w:val="35"/>
        </w:numPr>
        <w:tabs>
          <w:tab w:val="left" w:pos="567"/>
          <w:tab w:val="left" w:pos="1382"/>
        </w:tabs>
        <w:spacing w:after="0" w:line="360" w:lineRule="auto"/>
        <w:ind w:left="1134"/>
        <w:jc w:val="both"/>
        <w:rPr>
          <w:rFonts w:ascii="Times New Roman" w:hAnsi="Times New Roman" w:cs="Times New Roman"/>
          <w:sz w:val="24"/>
          <w:szCs w:val="24"/>
        </w:rPr>
      </w:pPr>
      <w:r w:rsidRPr="006D3D2E">
        <w:rPr>
          <w:rFonts w:ascii="Times New Roman" w:hAnsi="Times New Roman" w:cs="Times New Roman"/>
          <w:color w:val="000000"/>
          <w:sz w:val="24"/>
          <w:szCs w:val="24"/>
          <w:lang w:eastAsia="pl-PL" w:bidi="pl-PL"/>
        </w:rPr>
        <w:t>Czy każda pielęgniarka</w:t>
      </w:r>
      <w:r w:rsidRPr="006D3D2E">
        <w:rPr>
          <w:rStyle w:val="Teksttreci2TimesNewRoman11pt"/>
          <w:rFonts w:eastAsia="MS Gothic"/>
          <w:sz w:val="24"/>
          <w:szCs w:val="24"/>
        </w:rPr>
        <w:t>；</w:t>
      </w:r>
      <w:r w:rsidRPr="006D3D2E">
        <w:rPr>
          <w:rFonts w:ascii="Times New Roman" w:hAnsi="Times New Roman" w:cs="Times New Roman"/>
          <w:color w:val="000000"/>
          <w:sz w:val="24"/>
          <w:szCs w:val="24"/>
          <w:lang w:eastAsia="pl-PL" w:bidi="pl-PL"/>
        </w:rPr>
        <w:t xml:space="preserve"> położna posiadająca ukończone studia I stopnia na kierunku pielęgniarstwo </w:t>
      </w:r>
      <w:r w:rsidRPr="006D3D2E">
        <w:rPr>
          <w:rStyle w:val="Teksttreci2KursywaOdstpy0pt"/>
          <w:rFonts w:ascii="Times New Roman" w:hAnsi="Times New Roman" w:cs="Times New Roman"/>
          <w:i w:val="0"/>
          <w:sz w:val="24"/>
          <w:szCs w:val="24"/>
        </w:rPr>
        <w:t>bądź</w:t>
      </w:r>
      <w:r w:rsidRPr="006D3D2E">
        <w:rPr>
          <w:rFonts w:ascii="Times New Roman" w:hAnsi="Times New Roman" w:cs="Times New Roman"/>
          <w:color w:val="000000"/>
          <w:sz w:val="24"/>
          <w:szCs w:val="24"/>
          <w:lang w:eastAsia="pl-PL" w:bidi="pl-PL"/>
        </w:rPr>
        <w:t xml:space="preserve"> położnictwo i specjalizację zostanie zakwalifikowana do grupy 5 o współczynniku pracy 1.02?</w:t>
      </w:r>
    </w:p>
    <w:p w:rsidR="006D3D2E" w:rsidRPr="006D3D2E" w:rsidRDefault="006D3D2E" w:rsidP="006D3D2E">
      <w:pPr>
        <w:widowControl w:val="0"/>
        <w:numPr>
          <w:ilvl w:val="0"/>
          <w:numId w:val="35"/>
        </w:numPr>
        <w:tabs>
          <w:tab w:val="left" w:pos="567"/>
          <w:tab w:val="left" w:pos="1435"/>
        </w:tabs>
        <w:spacing w:after="0" w:line="360" w:lineRule="auto"/>
        <w:ind w:left="1134"/>
        <w:jc w:val="both"/>
        <w:rPr>
          <w:rFonts w:ascii="Times New Roman" w:hAnsi="Times New Roman" w:cs="Times New Roman"/>
          <w:sz w:val="24"/>
          <w:szCs w:val="24"/>
        </w:rPr>
      </w:pPr>
      <w:r w:rsidRPr="006D3D2E">
        <w:rPr>
          <w:rFonts w:ascii="Times New Roman" w:hAnsi="Times New Roman" w:cs="Times New Roman"/>
          <w:color w:val="000000"/>
          <w:sz w:val="24"/>
          <w:szCs w:val="24"/>
          <w:lang w:eastAsia="pl-PL" w:bidi="pl-PL"/>
        </w:rPr>
        <w:t xml:space="preserve">Czy każda pielęgniarka, położna posiadająca ukończone studia </w:t>
      </w:r>
      <w:r>
        <w:rPr>
          <w:rFonts w:ascii="Times New Roman" w:hAnsi="Times New Roman" w:cs="Times New Roman"/>
          <w:color w:val="000000"/>
          <w:sz w:val="24"/>
          <w:szCs w:val="24"/>
          <w:lang w:eastAsia="pl-PL" w:bidi="pl-PL"/>
        </w:rPr>
        <w:t>II</w:t>
      </w:r>
      <w:r w:rsidRPr="006D3D2E">
        <w:rPr>
          <w:rFonts w:ascii="Times New Roman" w:hAnsi="Times New Roman" w:cs="Times New Roman"/>
          <w:color w:val="000000"/>
          <w:sz w:val="24"/>
          <w:szCs w:val="24"/>
          <w:lang w:eastAsia="pl-PL" w:bidi="pl-PL"/>
        </w:rPr>
        <w:t xml:space="preserve"> stopnia na kierunku pielęgniarstwo bądź położnictwo i specjalizację zostanie zakwalifikowana do grupy 2 o współczynniku pracy 1.29?</w:t>
      </w:r>
    </w:p>
    <w:p w:rsidR="006D3D2E" w:rsidRDefault="006D3D2E" w:rsidP="006D3D2E">
      <w:pPr>
        <w:pBdr>
          <w:bottom w:val="single" w:sz="12" w:space="1" w:color="auto"/>
        </w:pBdr>
        <w:spacing w:after="0" w:line="360" w:lineRule="auto"/>
        <w:ind w:firstLine="740"/>
        <w:jc w:val="both"/>
        <w:rPr>
          <w:rFonts w:ascii="Times New Roman" w:hAnsi="Times New Roman" w:cs="Times New Roman"/>
          <w:color w:val="000000"/>
          <w:sz w:val="24"/>
          <w:szCs w:val="24"/>
          <w:lang w:eastAsia="pl-PL" w:bidi="pl-PL"/>
        </w:rPr>
      </w:pPr>
      <w:r w:rsidRPr="006D3D2E">
        <w:rPr>
          <w:rFonts w:ascii="Times New Roman" w:hAnsi="Times New Roman" w:cs="Times New Roman"/>
          <w:color w:val="000000"/>
          <w:sz w:val="24"/>
          <w:szCs w:val="24"/>
          <w:lang w:eastAsia="pl-PL" w:bidi="pl-PL"/>
        </w:rPr>
        <w:t>Równocześnie zwracam uwagę na fakt, iż ww. Ustawa określa wynagrodzenie minimalne i w żaden sposób nie ogranicza pracodawcom ustalenia wynagrodzenia na poziomie wyższym. Obecna sytuacja demograficzna pracowników medycznych, a w szczególności pielęgniarek i położnych wymaga stałych działań zmierzających do poprawy warunków pracy oraz ustalania wynagrodzenia na poziomie satysfakcjonującym i adekwatnym do posiadanego wykształcenia oraz rozwoju zawodowego określonego przez kształcenie podyplomowe.</w:t>
      </w:r>
    </w:p>
    <w:p w:rsidR="006D3D2E" w:rsidRDefault="006D3D2E" w:rsidP="006D3D2E">
      <w:pPr>
        <w:spacing w:after="0" w:line="360" w:lineRule="auto"/>
        <w:ind w:firstLine="740"/>
        <w:jc w:val="both"/>
        <w:rPr>
          <w:rFonts w:ascii="Times New Roman" w:hAnsi="Times New Roman" w:cs="Times New Roman"/>
          <w:color w:val="000000"/>
          <w:sz w:val="24"/>
          <w:szCs w:val="24"/>
          <w:lang w:eastAsia="pl-PL" w:bidi="pl-PL"/>
        </w:rPr>
      </w:pPr>
    </w:p>
    <w:p w:rsidR="00584DEA" w:rsidRPr="00584DEA" w:rsidRDefault="00584DEA" w:rsidP="00584DEA">
      <w:pPr>
        <w:spacing w:line="360" w:lineRule="auto"/>
        <w:ind w:firstLine="708"/>
        <w:jc w:val="both"/>
        <w:rPr>
          <w:rFonts w:ascii="Times New Roman" w:hAnsi="Times New Roman" w:cs="Times New Roman"/>
          <w:sz w:val="24"/>
          <w:szCs w:val="24"/>
        </w:rPr>
      </w:pPr>
      <w:r w:rsidRPr="00584DEA">
        <w:rPr>
          <w:rFonts w:ascii="Times New Roman" w:hAnsi="Times New Roman" w:cs="Times New Roman"/>
          <w:sz w:val="24"/>
          <w:szCs w:val="24"/>
        </w:rPr>
        <w:t xml:space="preserve">Odpowiadając na Pana interpelację z dnia 24 lipca 2022 r. (doręczoną w dniu 25 lipca </w:t>
      </w:r>
      <w:r w:rsidRPr="00584DEA">
        <w:rPr>
          <w:rFonts w:ascii="Times New Roman" w:hAnsi="Times New Roman" w:cs="Times New Roman"/>
          <w:sz w:val="24"/>
          <w:szCs w:val="24"/>
        </w:rPr>
        <w:br/>
        <w:t xml:space="preserve">2022 r.) w sprawie </w:t>
      </w:r>
      <w:r w:rsidRPr="00584DEA">
        <w:rPr>
          <w:rFonts w:ascii="Times New Roman" w:hAnsi="Times New Roman" w:cs="Times New Roman"/>
          <w:i/>
          <w:sz w:val="24"/>
          <w:szCs w:val="24"/>
        </w:rPr>
        <w:t>sposobu realizacji wzrostu wynagrodzeń pielęgniarek i położnych przez podmioty lecznicze, dla których organem tworzącym jest Urząd Marszałkowski Województwa Pomorskiego,</w:t>
      </w:r>
      <w:r w:rsidRPr="00584DEA">
        <w:rPr>
          <w:rFonts w:ascii="Times New Roman" w:hAnsi="Times New Roman" w:cs="Times New Roman"/>
          <w:sz w:val="24"/>
          <w:szCs w:val="24"/>
        </w:rPr>
        <w:t xml:space="preserve"> informuję, że podmioty lecznicze Województwa Pomorskiego realizują postanowienia ustawy z dnia 26 maja 2022 r. o zmianie ustawy o sposobie ustalania najniższego wynagrodzenia zasadniczego niektórych pracowników zatrudnionych </w:t>
      </w:r>
      <w:r w:rsidRPr="00584DEA">
        <w:rPr>
          <w:rFonts w:ascii="Times New Roman" w:hAnsi="Times New Roman" w:cs="Times New Roman"/>
          <w:sz w:val="24"/>
          <w:szCs w:val="24"/>
        </w:rPr>
        <w:br/>
        <w:t xml:space="preserve">w podmiotach leczniczych oraz niektórych innych ustaw (Dz. U. z 2022 r., poz. 1352). </w:t>
      </w:r>
    </w:p>
    <w:p w:rsidR="00584DEA" w:rsidRPr="00584DEA" w:rsidRDefault="00584DEA" w:rsidP="00584DEA">
      <w:pPr>
        <w:spacing w:line="360" w:lineRule="auto"/>
        <w:ind w:firstLine="708"/>
        <w:jc w:val="both"/>
        <w:rPr>
          <w:rFonts w:ascii="Times New Roman" w:hAnsi="Times New Roman" w:cs="Times New Roman"/>
          <w:sz w:val="24"/>
          <w:szCs w:val="24"/>
        </w:rPr>
      </w:pPr>
      <w:r w:rsidRPr="00584DEA">
        <w:rPr>
          <w:rFonts w:ascii="Times New Roman" w:hAnsi="Times New Roman" w:cs="Times New Roman"/>
          <w:sz w:val="24"/>
          <w:szCs w:val="24"/>
        </w:rPr>
        <w:t xml:space="preserve">Należy przy tym wskazać, że powyższe podmioty posiadają osobowość prawną, dlatego też kwestie wzrostu wynagrodzeń i szczegółowe zasady przyjęte w tym zakresie </w:t>
      </w:r>
      <w:r w:rsidRPr="00584DEA">
        <w:rPr>
          <w:rFonts w:ascii="Times New Roman" w:hAnsi="Times New Roman" w:cs="Times New Roman"/>
          <w:sz w:val="24"/>
          <w:szCs w:val="24"/>
        </w:rPr>
        <w:br/>
        <w:t xml:space="preserve">w odniesieniu do poszczególnych grup zawodowych pozostają w gestii zarządzających podmiotami leczniczymi. Wpływ na to mają w szczególności przyjęte zasady wynagradzania w danych podmiotach (np. układ zbiorowy pracy, regulamin wynagradzania). Każdorazowo jednak zachowany jest tryb uzgodnień z właściwą reprezentacją załogi, a w przypadku braku porozumienia – w drodze indywidualnej decyzji pracodawcy. </w:t>
      </w:r>
    </w:p>
    <w:p w:rsidR="00584DEA" w:rsidRPr="00584DEA" w:rsidRDefault="00584DEA" w:rsidP="00584DEA">
      <w:pPr>
        <w:spacing w:line="360" w:lineRule="auto"/>
        <w:ind w:firstLine="708"/>
        <w:jc w:val="both"/>
        <w:rPr>
          <w:rFonts w:ascii="Times New Roman" w:hAnsi="Times New Roman" w:cs="Times New Roman"/>
          <w:sz w:val="24"/>
          <w:szCs w:val="24"/>
        </w:rPr>
      </w:pPr>
      <w:r w:rsidRPr="00584DEA">
        <w:rPr>
          <w:rFonts w:ascii="Times New Roman" w:hAnsi="Times New Roman" w:cs="Times New Roman"/>
          <w:sz w:val="24"/>
          <w:szCs w:val="24"/>
        </w:rPr>
        <w:t xml:space="preserve">Podkreślenia wymaga fakt, że zaproponowany mechanizm finansowania wzrostu wynagrodzeń przez Narodowy Fundusz Zdrowia (dalej: NFZ), wymaga od podmiotów leczniczych szczegółowego przeanalizowania dotychczasowej wyceny świadczeń, </w:t>
      </w:r>
      <w:r w:rsidRPr="00584DEA">
        <w:rPr>
          <w:rFonts w:ascii="Times New Roman" w:hAnsi="Times New Roman" w:cs="Times New Roman"/>
          <w:sz w:val="24"/>
          <w:szCs w:val="24"/>
        </w:rPr>
        <w:br/>
        <w:t xml:space="preserve">w kontekście ponoszonych kosztów funkcjonowania danego podmiotu. W związku z zaistniałą sytuacją, podmioty lecznicze są obecnie w trakcie procesu aneksowania dotychczasowych umów z NFZ. </w:t>
      </w:r>
    </w:p>
    <w:p w:rsidR="00584DEA" w:rsidRPr="00584DEA" w:rsidRDefault="00584DEA" w:rsidP="00584DEA">
      <w:pPr>
        <w:spacing w:line="360" w:lineRule="auto"/>
        <w:jc w:val="both"/>
        <w:rPr>
          <w:rFonts w:ascii="Times New Roman" w:hAnsi="Times New Roman" w:cs="Times New Roman"/>
          <w:sz w:val="24"/>
          <w:szCs w:val="24"/>
        </w:rPr>
      </w:pPr>
      <w:r w:rsidRPr="00584DEA">
        <w:rPr>
          <w:rFonts w:ascii="Times New Roman" w:hAnsi="Times New Roman" w:cs="Times New Roman"/>
          <w:sz w:val="24"/>
          <w:szCs w:val="24"/>
        </w:rPr>
        <w:tab/>
        <w:t>Nie sposób nie zgodzić się ze stwierdzeniem Pana Radnego zawartym w interpelacji, że podmioty lecznicze odczuwają na co dzień trudną sytuację demograficzną pracowników medycznych.</w:t>
      </w:r>
      <w:r>
        <w:rPr>
          <w:rFonts w:ascii="Times New Roman" w:hAnsi="Times New Roman" w:cs="Times New Roman"/>
          <w:sz w:val="24"/>
          <w:szCs w:val="24"/>
        </w:rPr>
        <w:t xml:space="preserve"> </w:t>
      </w:r>
      <w:r w:rsidRPr="00584DEA">
        <w:rPr>
          <w:rFonts w:ascii="Times New Roman" w:hAnsi="Times New Roman" w:cs="Times New Roman"/>
          <w:sz w:val="24"/>
          <w:szCs w:val="24"/>
        </w:rPr>
        <w:br/>
        <w:t xml:space="preserve">Pomimo jednak ogólnokrajowego deficytu kadry pielęgniarskiej i położniczej spowodowanego przede wszystkim niewłaściwymi decyzjami bądź zaniechaniami władz na szczeblu centralnym, zarządzający podmiotami leczniczymi Województwa Pomorskiego podejmują szereg działań, które pozwalają na poprawę warunków pracy i płacy, co czyni je atrakcyjnym pracodawcą na pomorskim rynku ochrony zdrowia.  </w:t>
      </w:r>
    </w:p>
    <w:p w:rsidR="00584DEA" w:rsidRPr="00584DEA" w:rsidRDefault="00584DEA" w:rsidP="00584DEA">
      <w:pPr>
        <w:spacing w:line="360" w:lineRule="auto"/>
        <w:ind w:firstLine="708"/>
        <w:jc w:val="both"/>
        <w:rPr>
          <w:rFonts w:ascii="Times New Roman" w:hAnsi="Times New Roman" w:cs="Times New Roman"/>
          <w:sz w:val="24"/>
          <w:szCs w:val="24"/>
        </w:rPr>
      </w:pPr>
      <w:r w:rsidRPr="00584DEA">
        <w:rPr>
          <w:rFonts w:ascii="Times New Roman" w:hAnsi="Times New Roman" w:cs="Times New Roman"/>
          <w:sz w:val="24"/>
          <w:szCs w:val="24"/>
        </w:rPr>
        <w:t>Podsumowując, obecnie jeszcze nie można udzielić precyzyjnej i całościowej odpowiedzi na szczegółowe pytania zadane w interpelacji. Wynika to z faktu, że podmioty lecznicze są aktualnie w trakcie (w procesie) podpisywania aneksów do umów, zarówno z NFZ, jak i pracownikami ochrony zdrowia.</w:t>
      </w:r>
    </w:p>
    <w:p w:rsidR="00584DEA" w:rsidRPr="00584DEA" w:rsidRDefault="00584DEA" w:rsidP="00584DEA">
      <w:pPr>
        <w:spacing w:line="360" w:lineRule="auto"/>
        <w:jc w:val="both"/>
        <w:rPr>
          <w:rFonts w:ascii="Times New Roman" w:hAnsi="Times New Roman" w:cs="Times New Roman"/>
          <w:sz w:val="24"/>
          <w:szCs w:val="24"/>
        </w:rPr>
      </w:pPr>
      <w:r w:rsidRPr="00584DEA">
        <w:rPr>
          <w:rFonts w:ascii="Times New Roman" w:hAnsi="Times New Roman" w:cs="Times New Roman"/>
          <w:sz w:val="24"/>
          <w:szCs w:val="24"/>
        </w:rPr>
        <w:lastRenderedPageBreak/>
        <w:t xml:space="preserve">Zarządzający podmiotami leczniczymi przeprowadzają analizę możliwości finansowych i prawnych co do szczegółowego sposobu wdrażania ww. zmian. Po uzyskaniu wszystkich danych będących przedmiotem interpelacji, tj. po podjęciu adekwatnych decyzji na poziomie podmiotów leczniczych, zostaną one Panu Radnemu niezwłocznie przekazane. </w:t>
      </w:r>
    </w:p>
    <w:p w:rsidR="00584DEA" w:rsidRDefault="00D62535" w:rsidP="00D62535">
      <w:pPr>
        <w:spacing w:after="0" w:line="360" w:lineRule="auto"/>
        <w:jc w:val="both"/>
        <w:rPr>
          <w:rFonts w:ascii="Times New Roman" w:hAnsi="Times New Roman" w:cs="Times New Roman"/>
          <w:color w:val="000000"/>
          <w:sz w:val="24"/>
          <w:szCs w:val="24"/>
          <w:lang w:eastAsia="pl-PL" w:bidi="pl-PL"/>
        </w:rPr>
      </w:pPr>
      <w:r>
        <w:rPr>
          <w:rFonts w:ascii="Times New Roman" w:hAnsi="Times New Roman" w:cs="Times New Roman"/>
          <w:color w:val="000000"/>
          <w:sz w:val="24"/>
          <w:szCs w:val="24"/>
          <w:lang w:eastAsia="pl-PL" w:bidi="pl-PL"/>
        </w:rPr>
        <w:t xml:space="preserve">UZUPEŁNIENIE DO INTERPELACJI Z DNIA 24 LIPCA 2022 R. </w:t>
      </w:r>
      <w:bookmarkStart w:id="1" w:name="_GoBack"/>
      <w:bookmarkEnd w:id="1"/>
    </w:p>
    <w:p w:rsidR="006D3D2E" w:rsidRPr="006D3D2E" w:rsidRDefault="006D3D2E" w:rsidP="006D3D2E">
      <w:pPr>
        <w:spacing w:after="0" w:line="360" w:lineRule="auto"/>
        <w:ind w:firstLine="740"/>
        <w:jc w:val="both"/>
        <w:rPr>
          <w:rFonts w:ascii="Times New Roman" w:hAnsi="Times New Roman" w:cs="Times New Roman"/>
          <w:sz w:val="24"/>
          <w:szCs w:val="24"/>
        </w:rPr>
      </w:pPr>
    </w:p>
    <w:p w:rsidR="00D62535" w:rsidRPr="00D62535" w:rsidRDefault="00D62535" w:rsidP="00D62535">
      <w:pPr>
        <w:spacing w:line="360" w:lineRule="auto"/>
        <w:ind w:firstLine="708"/>
        <w:jc w:val="both"/>
        <w:rPr>
          <w:rFonts w:ascii="Times New Roman" w:hAnsi="Times New Roman" w:cs="Times New Roman"/>
          <w:sz w:val="24"/>
        </w:rPr>
      </w:pPr>
      <w:r w:rsidRPr="00D62535">
        <w:rPr>
          <w:rFonts w:ascii="Times New Roman" w:hAnsi="Times New Roman" w:cs="Times New Roman"/>
          <w:sz w:val="24"/>
        </w:rPr>
        <w:t xml:space="preserve">W ślad za pismem z dnia 8 sierpnia 2022 r. nr DKO-SW.0003.11.2022 oraz nawiązując do Pana interpelacji z dnia 24 lipca 2022 r. (doręczonej 25 lipca 2022 r.) w sprawie </w:t>
      </w:r>
      <w:r w:rsidRPr="00D62535">
        <w:rPr>
          <w:rFonts w:ascii="Times New Roman" w:hAnsi="Times New Roman" w:cs="Times New Roman"/>
          <w:i/>
          <w:sz w:val="24"/>
        </w:rPr>
        <w:t xml:space="preserve">sposobu realizacji wzrostu wynagrodzeń pielęgniarek i położnych przez podmioty lecznicze, dla których organem tworzącym jest Urząd Marszałkowski Województwa Pomorskiego </w:t>
      </w:r>
      <w:r w:rsidRPr="00D62535">
        <w:rPr>
          <w:rFonts w:ascii="Times New Roman" w:hAnsi="Times New Roman" w:cs="Times New Roman"/>
          <w:sz w:val="24"/>
        </w:rPr>
        <w:t>w załączeniu przekazuję tabelę</w:t>
      </w:r>
      <w:r w:rsidRPr="00D62535">
        <w:rPr>
          <w:rFonts w:ascii="Times New Roman" w:hAnsi="Times New Roman" w:cs="Times New Roman"/>
          <w:color w:val="FF0000"/>
          <w:sz w:val="24"/>
        </w:rPr>
        <w:t xml:space="preserve"> </w:t>
      </w:r>
      <w:r w:rsidRPr="00D62535">
        <w:rPr>
          <w:rFonts w:ascii="Times New Roman" w:hAnsi="Times New Roman" w:cs="Times New Roman"/>
          <w:sz w:val="24"/>
        </w:rPr>
        <w:t>z danymi przedstawionymi przez podmioty lecznicze, będącymi odpowiedzią na pytania zawarte w Pana interpelacji.</w:t>
      </w:r>
    </w:p>
    <w:p w:rsidR="00D62535" w:rsidRPr="00D62535" w:rsidRDefault="00D62535" w:rsidP="00D62535">
      <w:pPr>
        <w:spacing w:line="360" w:lineRule="auto"/>
        <w:ind w:firstLine="708"/>
        <w:jc w:val="both"/>
        <w:rPr>
          <w:rFonts w:ascii="Times New Roman" w:hAnsi="Times New Roman" w:cs="Times New Roman"/>
          <w:sz w:val="24"/>
        </w:rPr>
      </w:pPr>
      <w:r w:rsidRPr="00D62535">
        <w:rPr>
          <w:rFonts w:ascii="Times New Roman" w:hAnsi="Times New Roman" w:cs="Times New Roman"/>
          <w:sz w:val="24"/>
        </w:rPr>
        <w:t xml:space="preserve">Na wstępie wskazuję, że pomioty lecznicze realizują przepisy ustawy z dnia 26 maja 2022 r. o zmianie ustawy o sposobie ustalania najniższego wynagrodzenia zasadniczego niektórych pracowników zatrudnionych w podmiotach leczniczych oraz niektórych innych ustaw (Dz. U. 2022, poz. 1352), która weszła w życie z dniem 1 lipca 2022 r. Jednakże Narodowy Fundusz Zdrowia (dalej: NFZ) dopiero na przełomie lipca i sierpnia bieżącego roku podpisywał aneksy umów zawartych z podmiotami leczniczymi podległymi Samorządowi Województwa Pomorskiego. Następnie po upływie kilku tygodni na podstawie tych aneksów umów NFZ przekazywał podmiotom leczniczym środki na podwyższone wynagrodzenia. Powyższe wymagało zmian w umowach o pracę dla wszystkich pracowników objętych tymi regulacjami. Warte podkreślenia jest to, że podmioty lecznicze podległe Samorządowi Województwa Pomorskiego po aneksowaniu umów z NFZ, niezwłocznie przystąpiły </w:t>
      </w:r>
      <w:r w:rsidRPr="00D62535">
        <w:rPr>
          <w:rFonts w:ascii="Times New Roman" w:hAnsi="Times New Roman" w:cs="Times New Roman"/>
          <w:sz w:val="24"/>
        </w:rPr>
        <w:br/>
        <w:t>do realizacji przepisów ww. ustawy.</w:t>
      </w:r>
    </w:p>
    <w:p w:rsidR="00B93171" w:rsidRPr="00D62535" w:rsidRDefault="00D62535" w:rsidP="00D62535">
      <w:pPr>
        <w:pStyle w:val="Bezodstpw"/>
        <w:spacing w:line="360" w:lineRule="auto"/>
        <w:ind w:firstLine="709"/>
        <w:jc w:val="both"/>
        <w:rPr>
          <w:rFonts w:ascii="Times New Roman" w:hAnsi="Times New Roman"/>
          <w:sz w:val="28"/>
        </w:rPr>
      </w:pPr>
      <w:r w:rsidRPr="00D62535">
        <w:rPr>
          <w:rFonts w:ascii="Times New Roman" w:hAnsi="Times New Roman"/>
        </w:rPr>
        <w:tab/>
        <w:t>Pragnę zauważyć, że proces podwyższania wynagrodzeń w podmiotach leczniczych odbywa się zawsze w drodze dialogu i w oparciu o obowiązujące przepisy prawa, uwzględniając aktualne możliwości finansowe poszczególnych podmiotów. Mając świadomość sytuacji demograficznej pracowników medycznych, pracodawcy podmiotów leczniczych, dla których podmiotem tworzącym jest Samorząd Województwa Pomorskiego podejmują szereg działań, które pozwalają na utrzymanie poziomu zatrudnienia odpowiadającego wymogom Narodowego Funduszu Zdrowia oraz zapewniających bezpieczeństwo zdrowotne mieszkańcom naszego regionu.</w:t>
      </w:r>
    </w:p>
    <w:sectPr w:rsidR="00B93171" w:rsidRPr="00D62535" w:rsidSect="00D62535">
      <w:pgSz w:w="11900" w:h="16840"/>
      <w:pgMar w:top="964" w:right="1418" w:bottom="96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E90" w:rsidRDefault="00A31E90" w:rsidP="006E62E0">
      <w:pPr>
        <w:spacing w:after="0" w:line="240" w:lineRule="auto"/>
      </w:pPr>
      <w:r>
        <w:separator/>
      </w:r>
    </w:p>
  </w:endnote>
  <w:endnote w:type="continuationSeparator" w:id="0">
    <w:p w:rsidR="00A31E90" w:rsidRDefault="00A31E90" w:rsidP="006E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E90" w:rsidRDefault="00A31E90" w:rsidP="006E62E0">
      <w:pPr>
        <w:spacing w:after="0" w:line="240" w:lineRule="auto"/>
      </w:pPr>
      <w:r>
        <w:separator/>
      </w:r>
    </w:p>
  </w:footnote>
  <w:footnote w:type="continuationSeparator" w:id="0">
    <w:p w:rsidR="00A31E90" w:rsidRDefault="00A31E90" w:rsidP="006E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012"/>
    <w:multiLevelType w:val="hybridMultilevel"/>
    <w:tmpl w:val="2E1E8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60CCE"/>
    <w:multiLevelType w:val="hybridMultilevel"/>
    <w:tmpl w:val="DACC7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6436D"/>
    <w:multiLevelType w:val="hybridMultilevel"/>
    <w:tmpl w:val="1DFA63C8"/>
    <w:lvl w:ilvl="0" w:tplc="C36C8F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A896CFD"/>
    <w:multiLevelType w:val="hybridMultilevel"/>
    <w:tmpl w:val="E6B43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065B4"/>
    <w:multiLevelType w:val="hybridMultilevel"/>
    <w:tmpl w:val="67046AD4"/>
    <w:lvl w:ilvl="0" w:tplc="D876E3D2">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B35722"/>
    <w:multiLevelType w:val="hybridMultilevel"/>
    <w:tmpl w:val="3AFAE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A3C80"/>
    <w:multiLevelType w:val="multilevel"/>
    <w:tmpl w:val="78667486"/>
    <w:lvl w:ilvl="0">
      <w:start w:val="4"/>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423F7"/>
    <w:multiLevelType w:val="hybridMultilevel"/>
    <w:tmpl w:val="2A08E028"/>
    <w:lvl w:ilvl="0" w:tplc="4F7E2F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601C5"/>
    <w:multiLevelType w:val="hybridMultilevel"/>
    <w:tmpl w:val="9F4EE970"/>
    <w:lvl w:ilvl="0" w:tplc="E3CEEC2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1368C"/>
    <w:multiLevelType w:val="multilevel"/>
    <w:tmpl w:val="0754783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540F0C"/>
    <w:multiLevelType w:val="hybridMultilevel"/>
    <w:tmpl w:val="EF5A0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EB796E"/>
    <w:multiLevelType w:val="multilevel"/>
    <w:tmpl w:val="998E696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70061C"/>
    <w:multiLevelType w:val="hybridMultilevel"/>
    <w:tmpl w:val="0F08EB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AE7D38"/>
    <w:multiLevelType w:val="hybridMultilevel"/>
    <w:tmpl w:val="30104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0B1081"/>
    <w:multiLevelType w:val="hybridMultilevel"/>
    <w:tmpl w:val="A47CB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844FA"/>
    <w:multiLevelType w:val="hybridMultilevel"/>
    <w:tmpl w:val="4D66A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B46E3C"/>
    <w:multiLevelType w:val="multilevel"/>
    <w:tmpl w:val="982070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B146B"/>
    <w:multiLevelType w:val="hybridMultilevel"/>
    <w:tmpl w:val="C34E43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BC206A"/>
    <w:multiLevelType w:val="hybridMultilevel"/>
    <w:tmpl w:val="784A206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553C03"/>
    <w:multiLevelType w:val="multilevel"/>
    <w:tmpl w:val="008A2804"/>
    <w:lvl w:ilvl="0">
      <w:start w:val="1"/>
      <w:numFmt w:val="decimal"/>
      <w:lvlText w:val="%1."/>
      <w:lvlJc w:val="left"/>
      <w:pPr>
        <w:ind w:left="0" w:firstLine="0"/>
      </w:pPr>
      <w:rPr>
        <w:rFonts w:ascii="Calibri" w:eastAsia="Calibri" w:hAnsi="Calibri" w:cs="Calibri"/>
        <w:b/>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36F1A5B"/>
    <w:multiLevelType w:val="hybridMultilevel"/>
    <w:tmpl w:val="82DA5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BB5902"/>
    <w:multiLevelType w:val="hybridMultilevel"/>
    <w:tmpl w:val="0530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E6E2E"/>
    <w:multiLevelType w:val="hybridMultilevel"/>
    <w:tmpl w:val="33C0DE86"/>
    <w:lvl w:ilvl="0" w:tplc="99223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5636C1"/>
    <w:multiLevelType w:val="multilevel"/>
    <w:tmpl w:val="2A068ACE"/>
    <w:lvl w:ilvl="0">
      <w:start w:val="1"/>
      <w:numFmt w:val="bullet"/>
      <w:lvlText w:val="•"/>
      <w:lvlJc w:val="left"/>
      <w:pPr>
        <w:ind w:left="284" w:hanging="284"/>
      </w:pPr>
      <w:rPr>
        <w:rFonts w:ascii="Calibri" w:hAnsi="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FFC224D"/>
    <w:multiLevelType w:val="hybridMultilevel"/>
    <w:tmpl w:val="6B46B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334F21"/>
    <w:multiLevelType w:val="hybridMultilevel"/>
    <w:tmpl w:val="D65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829C1"/>
    <w:multiLevelType w:val="hybridMultilevel"/>
    <w:tmpl w:val="08A2A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474954"/>
    <w:multiLevelType w:val="hybridMultilevel"/>
    <w:tmpl w:val="A1AAA8D0"/>
    <w:lvl w:ilvl="0" w:tplc="99223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581AD5"/>
    <w:multiLevelType w:val="hybridMultilevel"/>
    <w:tmpl w:val="13365F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69C45CC1"/>
    <w:multiLevelType w:val="hybridMultilevel"/>
    <w:tmpl w:val="DE8C3126"/>
    <w:lvl w:ilvl="0" w:tplc="9A22A3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9F80B2C"/>
    <w:multiLevelType w:val="hybridMultilevel"/>
    <w:tmpl w:val="712643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8AD5ECF"/>
    <w:multiLevelType w:val="multilevel"/>
    <w:tmpl w:val="9E94FEAC"/>
    <w:lvl w:ilvl="0">
      <w:start w:val="1"/>
      <w:numFmt w:val="decimal"/>
      <w:lvlText w:val="%1."/>
      <w:lvlJc w:val="left"/>
      <w:pPr>
        <w:ind w:left="284" w:hanging="284"/>
      </w:pPr>
      <w:rPr>
        <w:rFonts w:ascii="Calibri" w:eastAsia="Calibri" w:hAnsi="Calibri" w:cs="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79BA30BB"/>
    <w:multiLevelType w:val="hybridMultilevel"/>
    <w:tmpl w:val="440E3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997C6B"/>
    <w:multiLevelType w:val="multilevel"/>
    <w:tmpl w:val="C666C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5F0DB1"/>
    <w:multiLevelType w:val="hybridMultilevel"/>
    <w:tmpl w:val="CE0C2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C5F2863"/>
    <w:multiLevelType w:val="hybridMultilevel"/>
    <w:tmpl w:val="50789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4"/>
  </w:num>
  <w:num w:numId="3">
    <w:abstractNumId w:val="23"/>
  </w:num>
  <w:num w:numId="4">
    <w:abstractNumId w:val="31"/>
  </w:num>
  <w:num w:numId="5">
    <w:abstractNumId w:val="12"/>
  </w:num>
  <w:num w:numId="6">
    <w:abstractNumId w:val="26"/>
  </w:num>
  <w:num w:numId="7">
    <w:abstractNumId w:val="0"/>
  </w:num>
  <w:num w:numId="8">
    <w:abstractNumId w:val="8"/>
  </w:num>
  <w:num w:numId="9">
    <w:abstractNumId w:val="5"/>
  </w:num>
  <w:num w:numId="10">
    <w:abstractNumId w:val="17"/>
  </w:num>
  <w:num w:numId="11">
    <w:abstractNumId w:val="16"/>
  </w:num>
  <w:num w:numId="12">
    <w:abstractNumId w:val="9"/>
  </w:num>
  <w:num w:numId="13">
    <w:abstractNumId w:val="35"/>
  </w:num>
  <w:num w:numId="14">
    <w:abstractNumId w:val="13"/>
  </w:num>
  <w:num w:numId="15">
    <w:abstractNumId w:val="34"/>
  </w:num>
  <w:num w:numId="16">
    <w:abstractNumId w:val="18"/>
  </w:num>
  <w:num w:numId="17">
    <w:abstractNumId w:val="27"/>
  </w:num>
  <w:num w:numId="18">
    <w:abstractNumId w:val="22"/>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3"/>
  </w:num>
  <w:num w:numId="22">
    <w:abstractNumId w:val="14"/>
  </w:num>
  <w:num w:numId="23">
    <w:abstractNumId w:val="20"/>
  </w:num>
  <w:num w:numId="24">
    <w:abstractNumId w:val="33"/>
  </w:num>
  <w:num w:numId="25">
    <w:abstractNumId w:val="25"/>
  </w:num>
  <w:num w:numId="26">
    <w:abstractNumId w:val="4"/>
  </w:num>
  <w:num w:numId="27">
    <w:abstractNumId w:val="29"/>
  </w:num>
  <w:num w:numId="28">
    <w:abstractNumId w:val="32"/>
  </w:num>
  <w:num w:numId="29">
    <w:abstractNumId w:val="30"/>
  </w:num>
  <w:num w:numId="30">
    <w:abstractNumId w:val="2"/>
  </w:num>
  <w:num w:numId="31">
    <w:abstractNumId w:val="7"/>
  </w:num>
  <w:num w:numId="32">
    <w:abstractNumId w:val="21"/>
  </w:num>
  <w:num w:numId="33">
    <w:abstractNumId w:val="15"/>
  </w:num>
  <w:num w:numId="34">
    <w:abstractNumId w:val="28"/>
  </w:num>
  <w:num w:numId="35">
    <w:abstractNumId w:val="1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D6C5348F-0805-4F41-A896-55871A13B360}"/>
  </w:docVars>
  <w:rsids>
    <w:rsidRoot w:val="00FE2673"/>
    <w:rsid w:val="000020EE"/>
    <w:rsid w:val="000106F4"/>
    <w:rsid w:val="000120F2"/>
    <w:rsid w:val="0003169E"/>
    <w:rsid w:val="000A348B"/>
    <w:rsid w:val="000A6896"/>
    <w:rsid w:val="000B537C"/>
    <w:rsid w:val="000D0062"/>
    <w:rsid w:val="000F16CB"/>
    <w:rsid w:val="00115A0F"/>
    <w:rsid w:val="00131EEF"/>
    <w:rsid w:val="0013235A"/>
    <w:rsid w:val="00134BB4"/>
    <w:rsid w:val="0018198D"/>
    <w:rsid w:val="00185424"/>
    <w:rsid w:val="00185E98"/>
    <w:rsid w:val="001860E5"/>
    <w:rsid w:val="00193C6D"/>
    <w:rsid w:val="001950F0"/>
    <w:rsid w:val="001A5CE3"/>
    <w:rsid w:val="001A5E4C"/>
    <w:rsid w:val="001C7A6F"/>
    <w:rsid w:val="001F068F"/>
    <w:rsid w:val="002064B0"/>
    <w:rsid w:val="002208EF"/>
    <w:rsid w:val="00251380"/>
    <w:rsid w:val="00260295"/>
    <w:rsid w:val="002917DC"/>
    <w:rsid w:val="002A78EA"/>
    <w:rsid w:val="002B7F97"/>
    <w:rsid w:val="002C4AED"/>
    <w:rsid w:val="002C6D8E"/>
    <w:rsid w:val="00300E40"/>
    <w:rsid w:val="00304A81"/>
    <w:rsid w:val="00304C17"/>
    <w:rsid w:val="00322E18"/>
    <w:rsid w:val="00346DCE"/>
    <w:rsid w:val="00372E04"/>
    <w:rsid w:val="00377B6C"/>
    <w:rsid w:val="00383C89"/>
    <w:rsid w:val="003C7521"/>
    <w:rsid w:val="003E3FD9"/>
    <w:rsid w:val="003F404C"/>
    <w:rsid w:val="004205E1"/>
    <w:rsid w:val="0042318D"/>
    <w:rsid w:val="004336CB"/>
    <w:rsid w:val="00437334"/>
    <w:rsid w:val="004457E9"/>
    <w:rsid w:val="00483B2B"/>
    <w:rsid w:val="00485E00"/>
    <w:rsid w:val="004A14AE"/>
    <w:rsid w:val="004A188E"/>
    <w:rsid w:val="004C1DD2"/>
    <w:rsid w:val="004F5221"/>
    <w:rsid w:val="005158AE"/>
    <w:rsid w:val="005414F6"/>
    <w:rsid w:val="0055134E"/>
    <w:rsid w:val="00556F01"/>
    <w:rsid w:val="005638BB"/>
    <w:rsid w:val="00584DEA"/>
    <w:rsid w:val="00586636"/>
    <w:rsid w:val="0058677C"/>
    <w:rsid w:val="005905E7"/>
    <w:rsid w:val="00597993"/>
    <w:rsid w:val="005A2C29"/>
    <w:rsid w:val="005B6D59"/>
    <w:rsid w:val="005C6C75"/>
    <w:rsid w:val="005D6690"/>
    <w:rsid w:val="005E1163"/>
    <w:rsid w:val="005F037D"/>
    <w:rsid w:val="00657962"/>
    <w:rsid w:val="00657BFF"/>
    <w:rsid w:val="00670E62"/>
    <w:rsid w:val="006D3D2E"/>
    <w:rsid w:val="006E53A1"/>
    <w:rsid w:val="006E62E0"/>
    <w:rsid w:val="006E73D2"/>
    <w:rsid w:val="006F0D06"/>
    <w:rsid w:val="00722B96"/>
    <w:rsid w:val="007575DE"/>
    <w:rsid w:val="00774D5C"/>
    <w:rsid w:val="0079312A"/>
    <w:rsid w:val="007F3CFB"/>
    <w:rsid w:val="00805C66"/>
    <w:rsid w:val="008370A0"/>
    <w:rsid w:val="008515F5"/>
    <w:rsid w:val="00865EF8"/>
    <w:rsid w:val="008734F8"/>
    <w:rsid w:val="00882FFD"/>
    <w:rsid w:val="00887D49"/>
    <w:rsid w:val="008E1D58"/>
    <w:rsid w:val="008E3910"/>
    <w:rsid w:val="008E7A6A"/>
    <w:rsid w:val="008F1300"/>
    <w:rsid w:val="008F4F2F"/>
    <w:rsid w:val="00904E60"/>
    <w:rsid w:val="00915A1A"/>
    <w:rsid w:val="0093251B"/>
    <w:rsid w:val="009472E4"/>
    <w:rsid w:val="00971666"/>
    <w:rsid w:val="00977F8D"/>
    <w:rsid w:val="009D76D2"/>
    <w:rsid w:val="009E1DCD"/>
    <w:rsid w:val="00A0072C"/>
    <w:rsid w:val="00A007BF"/>
    <w:rsid w:val="00A1569E"/>
    <w:rsid w:val="00A26079"/>
    <w:rsid w:val="00A31E90"/>
    <w:rsid w:val="00A43252"/>
    <w:rsid w:val="00A73BC1"/>
    <w:rsid w:val="00A75B7C"/>
    <w:rsid w:val="00A813EB"/>
    <w:rsid w:val="00AA4B16"/>
    <w:rsid w:val="00AB109C"/>
    <w:rsid w:val="00AC3397"/>
    <w:rsid w:val="00AC3712"/>
    <w:rsid w:val="00AC5BB8"/>
    <w:rsid w:val="00AC741C"/>
    <w:rsid w:val="00AD4468"/>
    <w:rsid w:val="00AE67C0"/>
    <w:rsid w:val="00B41629"/>
    <w:rsid w:val="00B47D30"/>
    <w:rsid w:val="00B6751F"/>
    <w:rsid w:val="00B93171"/>
    <w:rsid w:val="00B936C2"/>
    <w:rsid w:val="00BB5CCB"/>
    <w:rsid w:val="00BF1126"/>
    <w:rsid w:val="00C02CF3"/>
    <w:rsid w:val="00C142D1"/>
    <w:rsid w:val="00C52279"/>
    <w:rsid w:val="00C7479A"/>
    <w:rsid w:val="00C90E20"/>
    <w:rsid w:val="00C93C9B"/>
    <w:rsid w:val="00CE0812"/>
    <w:rsid w:val="00CF5E83"/>
    <w:rsid w:val="00D109B6"/>
    <w:rsid w:val="00D20641"/>
    <w:rsid w:val="00D27181"/>
    <w:rsid w:val="00D4135E"/>
    <w:rsid w:val="00D46338"/>
    <w:rsid w:val="00D57155"/>
    <w:rsid w:val="00D62535"/>
    <w:rsid w:val="00D723EB"/>
    <w:rsid w:val="00D94DD7"/>
    <w:rsid w:val="00DB4C4A"/>
    <w:rsid w:val="00DB7786"/>
    <w:rsid w:val="00DD1235"/>
    <w:rsid w:val="00DD729F"/>
    <w:rsid w:val="00DF77FD"/>
    <w:rsid w:val="00E21CE7"/>
    <w:rsid w:val="00E25AC1"/>
    <w:rsid w:val="00E402F0"/>
    <w:rsid w:val="00E462A0"/>
    <w:rsid w:val="00E57F4E"/>
    <w:rsid w:val="00E83F13"/>
    <w:rsid w:val="00E96B5E"/>
    <w:rsid w:val="00EB418F"/>
    <w:rsid w:val="00EB4980"/>
    <w:rsid w:val="00F1256A"/>
    <w:rsid w:val="00F15154"/>
    <w:rsid w:val="00F22D81"/>
    <w:rsid w:val="00F300AC"/>
    <w:rsid w:val="00F417CA"/>
    <w:rsid w:val="00F47FB7"/>
    <w:rsid w:val="00F55C22"/>
    <w:rsid w:val="00F63862"/>
    <w:rsid w:val="00F83C11"/>
    <w:rsid w:val="00F9114F"/>
    <w:rsid w:val="00F9555D"/>
    <w:rsid w:val="00FB12C6"/>
    <w:rsid w:val="00FB417F"/>
    <w:rsid w:val="00FD6881"/>
    <w:rsid w:val="00FD7AF4"/>
    <w:rsid w:val="00FE2673"/>
    <w:rsid w:val="00FE4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E39"/>
  <w15:chartTrackingRefBased/>
  <w15:docId w15:val="{86C82BCE-0AD9-4A28-BEA1-7C3E7843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7FB7"/>
    <w:pPr>
      <w:ind w:left="720"/>
      <w:contextualSpacing/>
    </w:pPr>
  </w:style>
  <w:style w:type="character" w:customStyle="1" w:styleId="Nagwek1">
    <w:name w:val="Nagłówek #1_"/>
    <w:basedOn w:val="Domylnaczcionkaakapitu"/>
    <w:rsid w:val="00657962"/>
    <w:rPr>
      <w:rFonts w:ascii="Calibri" w:eastAsia="Calibri" w:hAnsi="Calibri" w:cs="Calibri"/>
      <w:b/>
      <w:bCs/>
      <w:i w:val="0"/>
      <w:iCs w:val="0"/>
      <w:smallCaps w:val="0"/>
      <w:strike w:val="0"/>
      <w:sz w:val="26"/>
      <w:szCs w:val="26"/>
      <w:u w:val="none"/>
    </w:rPr>
  </w:style>
  <w:style w:type="character" w:customStyle="1" w:styleId="Nagwek10">
    <w:name w:val="Nagłówek #1"/>
    <w:basedOn w:val="Nagwek1"/>
    <w:rsid w:val="00657962"/>
    <w:rPr>
      <w:rFonts w:ascii="Calibri" w:eastAsia="Calibri" w:hAnsi="Calibri" w:cs="Calibri"/>
      <w:b/>
      <w:bCs/>
      <w:i w:val="0"/>
      <w:iCs w:val="0"/>
      <w:smallCaps w:val="0"/>
      <w:strike w:val="0"/>
      <w:color w:val="000000"/>
      <w:spacing w:val="0"/>
      <w:w w:val="100"/>
      <w:position w:val="0"/>
      <w:sz w:val="26"/>
      <w:szCs w:val="26"/>
      <w:u w:val="single"/>
      <w:lang w:val="pl-PL" w:eastAsia="pl-PL" w:bidi="pl-PL"/>
    </w:rPr>
  </w:style>
  <w:style w:type="character" w:customStyle="1" w:styleId="Teksttreci4Exact">
    <w:name w:val="Tekst treści (4) Exact"/>
    <w:basedOn w:val="Domylnaczcionkaakapitu"/>
    <w:link w:val="Teksttreci4"/>
    <w:rsid w:val="000A348B"/>
    <w:rPr>
      <w:rFonts w:ascii="Calibri" w:eastAsia="Calibri" w:hAnsi="Calibri" w:cs="Calibri"/>
      <w:sz w:val="21"/>
      <w:szCs w:val="21"/>
      <w:shd w:val="clear" w:color="auto" w:fill="FFFFFF"/>
    </w:rPr>
  </w:style>
  <w:style w:type="character" w:customStyle="1" w:styleId="Nagwek113pt">
    <w:name w:val="Nagłówek #1 + 13 pt"/>
    <w:basedOn w:val="Nagwek1"/>
    <w:rsid w:val="000A348B"/>
    <w:rPr>
      <w:rFonts w:ascii="Calibri" w:eastAsia="Calibri" w:hAnsi="Calibri" w:cs="Calibri"/>
      <w:b/>
      <w:bCs/>
      <w:i w:val="0"/>
      <w:iCs w:val="0"/>
      <w:smallCaps w:val="0"/>
      <w:strike w:val="0"/>
      <w:color w:val="000000"/>
      <w:spacing w:val="0"/>
      <w:w w:val="100"/>
      <w:position w:val="0"/>
      <w:sz w:val="26"/>
      <w:szCs w:val="26"/>
      <w:u w:val="single"/>
      <w:lang w:val="pl-PL" w:eastAsia="pl-PL" w:bidi="pl-PL"/>
    </w:rPr>
  </w:style>
  <w:style w:type="character" w:customStyle="1" w:styleId="Teksttreci2">
    <w:name w:val="Tekst treści (2)_"/>
    <w:basedOn w:val="Domylnaczcionkaakapitu"/>
    <w:rsid w:val="000A348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0A348B"/>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5">
    <w:name w:val="Tekst treści (5)_"/>
    <w:basedOn w:val="Domylnaczcionkaakapitu"/>
    <w:link w:val="Teksttreci50"/>
    <w:rsid w:val="000A348B"/>
    <w:rPr>
      <w:rFonts w:ascii="Calibri" w:eastAsia="Calibri" w:hAnsi="Calibri" w:cs="Calibri"/>
      <w:i/>
      <w:iCs/>
      <w:shd w:val="clear" w:color="auto" w:fill="FFFFFF"/>
    </w:rPr>
  </w:style>
  <w:style w:type="character" w:customStyle="1" w:styleId="Teksttreci5Bezkursywy">
    <w:name w:val="Tekst treści (5) + Bez kursywy"/>
    <w:basedOn w:val="Teksttreci5"/>
    <w:rsid w:val="000A348B"/>
    <w:rPr>
      <w:rFonts w:ascii="Calibri" w:eastAsia="Calibri" w:hAnsi="Calibri" w:cs="Calibri"/>
      <w:i/>
      <w:iCs/>
      <w:color w:val="000000"/>
      <w:spacing w:val="0"/>
      <w:w w:val="100"/>
      <w:position w:val="0"/>
      <w:shd w:val="clear" w:color="auto" w:fill="FFFFFF"/>
      <w:lang w:val="pl-PL" w:eastAsia="pl-PL" w:bidi="pl-PL"/>
    </w:rPr>
  </w:style>
  <w:style w:type="paragraph" w:customStyle="1" w:styleId="Teksttreci4">
    <w:name w:val="Tekst treści (4)"/>
    <w:basedOn w:val="Normalny"/>
    <w:link w:val="Teksttreci4Exact"/>
    <w:rsid w:val="000A348B"/>
    <w:pPr>
      <w:widowControl w:val="0"/>
      <w:shd w:val="clear" w:color="auto" w:fill="FFFFFF"/>
      <w:spacing w:after="0" w:line="0" w:lineRule="atLeast"/>
    </w:pPr>
    <w:rPr>
      <w:rFonts w:ascii="Calibri" w:eastAsia="Calibri" w:hAnsi="Calibri" w:cs="Calibri"/>
      <w:sz w:val="21"/>
      <w:szCs w:val="21"/>
    </w:rPr>
  </w:style>
  <w:style w:type="paragraph" w:customStyle="1" w:styleId="Teksttreci50">
    <w:name w:val="Tekst treści (5)"/>
    <w:basedOn w:val="Normalny"/>
    <w:link w:val="Teksttreci5"/>
    <w:rsid w:val="000A348B"/>
    <w:pPr>
      <w:widowControl w:val="0"/>
      <w:shd w:val="clear" w:color="auto" w:fill="FFFFFF"/>
      <w:spacing w:before="300" w:after="0" w:line="281" w:lineRule="exact"/>
      <w:ind w:hanging="340"/>
      <w:jc w:val="both"/>
    </w:pPr>
    <w:rPr>
      <w:rFonts w:ascii="Calibri" w:eastAsia="Calibri" w:hAnsi="Calibri" w:cs="Calibri"/>
      <w:i/>
      <w:iCs/>
    </w:rPr>
  </w:style>
  <w:style w:type="paragraph" w:styleId="Tekstprzypisudolnego">
    <w:name w:val="footnote text"/>
    <w:basedOn w:val="Normalny"/>
    <w:link w:val="TekstprzypisudolnegoZnak"/>
    <w:uiPriority w:val="99"/>
    <w:semiHidden/>
    <w:unhideWhenUsed/>
    <w:rsid w:val="006E62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62E0"/>
    <w:rPr>
      <w:sz w:val="20"/>
      <w:szCs w:val="20"/>
    </w:rPr>
  </w:style>
  <w:style w:type="character" w:styleId="Odwoanieprzypisudolnego">
    <w:name w:val="footnote reference"/>
    <w:basedOn w:val="Domylnaczcionkaakapitu"/>
    <w:uiPriority w:val="99"/>
    <w:semiHidden/>
    <w:unhideWhenUsed/>
    <w:rsid w:val="006E62E0"/>
    <w:rPr>
      <w:vertAlign w:val="superscript"/>
    </w:rPr>
  </w:style>
  <w:style w:type="character" w:customStyle="1" w:styleId="Stopka">
    <w:name w:val="Stopka_"/>
    <w:basedOn w:val="Domylnaczcionkaakapitu"/>
    <w:link w:val="Stopka1"/>
    <w:rsid w:val="006E62E0"/>
    <w:rPr>
      <w:rFonts w:ascii="Times New Roman" w:eastAsia="Times New Roman" w:hAnsi="Times New Roman" w:cs="Times New Roman"/>
      <w:sz w:val="20"/>
      <w:szCs w:val="20"/>
      <w:shd w:val="clear" w:color="auto" w:fill="FFFFFF"/>
    </w:rPr>
  </w:style>
  <w:style w:type="paragraph" w:customStyle="1" w:styleId="Stopka1">
    <w:name w:val="Stopka1"/>
    <w:basedOn w:val="Normalny"/>
    <w:link w:val="Stopka"/>
    <w:rsid w:val="006E62E0"/>
    <w:pPr>
      <w:widowControl w:val="0"/>
      <w:shd w:val="clear" w:color="auto" w:fill="FFFFFF"/>
      <w:spacing w:after="0" w:line="230" w:lineRule="exact"/>
    </w:pPr>
    <w:rPr>
      <w:rFonts w:ascii="Times New Roman" w:eastAsia="Times New Roman" w:hAnsi="Times New Roman" w:cs="Times New Roman"/>
      <w:sz w:val="20"/>
      <w:szCs w:val="20"/>
    </w:rPr>
  </w:style>
  <w:style w:type="character" w:customStyle="1" w:styleId="Teksttreci3">
    <w:name w:val="Tekst treści (3)_"/>
    <w:basedOn w:val="Domylnaczcionkaakapitu"/>
    <w:link w:val="Teksttreci30"/>
    <w:rsid w:val="00B936C2"/>
    <w:rPr>
      <w:rFonts w:ascii="Calibri" w:eastAsia="Calibri" w:hAnsi="Calibri" w:cs="Calibri"/>
      <w:b/>
      <w:bCs/>
      <w:shd w:val="clear" w:color="auto" w:fill="FFFFFF"/>
    </w:rPr>
  </w:style>
  <w:style w:type="character" w:customStyle="1" w:styleId="Nagwek2">
    <w:name w:val="Nagłówek #2_"/>
    <w:basedOn w:val="Domylnaczcionkaakapitu"/>
    <w:link w:val="Nagwek20"/>
    <w:rsid w:val="00B936C2"/>
    <w:rPr>
      <w:rFonts w:ascii="Calibri" w:eastAsia="Calibri" w:hAnsi="Calibri" w:cs="Calibri"/>
      <w:b/>
      <w:bCs/>
      <w:sz w:val="26"/>
      <w:szCs w:val="26"/>
      <w:shd w:val="clear" w:color="auto" w:fill="FFFFFF"/>
    </w:rPr>
  </w:style>
  <w:style w:type="character" w:customStyle="1" w:styleId="Nagwek3">
    <w:name w:val="Nagłówek #3_"/>
    <w:basedOn w:val="Domylnaczcionkaakapitu"/>
    <w:rsid w:val="00B936C2"/>
    <w:rPr>
      <w:rFonts w:ascii="Calibri" w:eastAsia="Calibri" w:hAnsi="Calibri" w:cs="Calibri"/>
      <w:b/>
      <w:bCs/>
      <w:i w:val="0"/>
      <w:iCs w:val="0"/>
      <w:smallCaps w:val="0"/>
      <w:strike w:val="0"/>
      <w:sz w:val="22"/>
      <w:szCs w:val="22"/>
      <w:u w:val="none"/>
    </w:rPr>
  </w:style>
  <w:style w:type="character" w:customStyle="1" w:styleId="Nagwek30">
    <w:name w:val="Nagłówek #3"/>
    <w:basedOn w:val="Nagwek3"/>
    <w:rsid w:val="00B936C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paragraph" w:customStyle="1" w:styleId="Teksttreci30">
    <w:name w:val="Tekst treści (3)"/>
    <w:basedOn w:val="Normalny"/>
    <w:link w:val="Teksttreci3"/>
    <w:rsid w:val="00B936C2"/>
    <w:pPr>
      <w:widowControl w:val="0"/>
      <w:shd w:val="clear" w:color="auto" w:fill="FFFFFF"/>
      <w:spacing w:after="660" w:line="306" w:lineRule="exact"/>
      <w:jc w:val="right"/>
    </w:pPr>
    <w:rPr>
      <w:rFonts w:ascii="Calibri" w:eastAsia="Calibri" w:hAnsi="Calibri" w:cs="Calibri"/>
      <w:b/>
      <w:bCs/>
    </w:rPr>
  </w:style>
  <w:style w:type="paragraph" w:customStyle="1" w:styleId="Nagwek20">
    <w:name w:val="Nagłówek #2"/>
    <w:basedOn w:val="Normalny"/>
    <w:link w:val="Nagwek2"/>
    <w:rsid w:val="00B936C2"/>
    <w:pPr>
      <w:widowControl w:val="0"/>
      <w:shd w:val="clear" w:color="auto" w:fill="FFFFFF"/>
      <w:spacing w:before="660" w:after="300" w:line="364" w:lineRule="exact"/>
      <w:jc w:val="both"/>
      <w:outlineLvl w:val="1"/>
    </w:pPr>
    <w:rPr>
      <w:rFonts w:ascii="Calibri" w:eastAsia="Calibri" w:hAnsi="Calibri" w:cs="Calibri"/>
      <w:b/>
      <w:bCs/>
      <w:sz w:val="26"/>
      <w:szCs w:val="26"/>
    </w:rPr>
  </w:style>
  <w:style w:type="character" w:styleId="Hipercze">
    <w:name w:val="Hyperlink"/>
    <w:basedOn w:val="Domylnaczcionkaakapitu"/>
    <w:uiPriority w:val="99"/>
    <w:unhideWhenUsed/>
    <w:rsid w:val="00586636"/>
    <w:rPr>
      <w:color w:val="0563C1" w:themeColor="hyperlink"/>
      <w:u w:val="single"/>
    </w:rPr>
  </w:style>
  <w:style w:type="character" w:customStyle="1" w:styleId="Teksttreci10">
    <w:name w:val="Tekst treści (10)_"/>
    <w:basedOn w:val="Domylnaczcionkaakapitu"/>
    <w:link w:val="Teksttreci100"/>
    <w:rsid w:val="00F9114F"/>
    <w:rPr>
      <w:rFonts w:ascii="Calibri" w:eastAsia="Calibri" w:hAnsi="Calibri" w:cs="Calibri"/>
      <w:b/>
      <w:bCs/>
      <w:shd w:val="clear" w:color="auto" w:fill="FFFFFF"/>
    </w:rPr>
  </w:style>
  <w:style w:type="character" w:customStyle="1" w:styleId="Nagwek52">
    <w:name w:val="Nagłówek #5 (2)_"/>
    <w:basedOn w:val="Domylnaczcionkaakapitu"/>
    <w:link w:val="Nagwek520"/>
    <w:rsid w:val="00F9114F"/>
    <w:rPr>
      <w:rFonts w:ascii="Calibri" w:eastAsia="Calibri" w:hAnsi="Calibri" w:cs="Calibri"/>
      <w:b/>
      <w:bCs/>
      <w:sz w:val="26"/>
      <w:szCs w:val="26"/>
      <w:shd w:val="clear" w:color="auto" w:fill="FFFFFF"/>
    </w:rPr>
  </w:style>
  <w:style w:type="character" w:customStyle="1" w:styleId="Teksttreci12">
    <w:name w:val="Tekst treści (12)_"/>
    <w:basedOn w:val="Domylnaczcionkaakapitu"/>
    <w:link w:val="Teksttreci120"/>
    <w:rsid w:val="00F9114F"/>
    <w:rPr>
      <w:rFonts w:ascii="Calibri" w:eastAsia="Calibri" w:hAnsi="Calibri" w:cs="Calibri"/>
      <w:i/>
      <w:iCs/>
      <w:sz w:val="24"/>
      <w:szCs w:val="24"/>
      <w:shd w:val="clear" w:color="auto" w:fill="FFFFFF"/>
    </w:rPr>
  </w:style>
  <w:style w:type="paragraph" w:customStyle="1" w:styleId="Teksttreci100">
    <w:name w:val="Tekst treści (10)"/>
    <w:basedOn w:val="Normalny"/>
    <w:link w:val="Teksttreci10"/>
    <w:rsid w:val="00F9114F"/>
    <w:pPr>
      <w:widowControl w:val="0"/>
      <w:shd w:val="clear" w:color="auto" w:fill="FFFFFF"/>
      <w:spacing w:after="300" w:line="331" w:lineRule="exact"/>
      <w:jc w:val="right"/>
    </w:pPr>
    <w:rPr>
      <w:rFonts w:ascii="Calibri" w:eastAsia="Calibri" w:hAnsi="Calibri" w:cs="Calibri"/>
      <w:b/>
      <w:bCs/>
    </w:rPr>
  </w:style>
  <w:style w:type="paragraph" w:customStyle="1" w:styleId="Nagwek520">
    <w:name w:val="Nagłówek #5 (2)"/>
    <w:basedOn w:val="Normalny"/>
    <w:link w:val="Nagwek52"/>
    <w:rsid w:val="00F9114F"/>
    <w:pPr>
      <w:widowControl w:val="0"/>
      <w:shd w:val="clear" w:color="auto" w:fill="FFFFFF"/>
      <w:spacing w:before="300" w:after="480" w:line="0" w:lineRule="atLeast"/>
      <w:ind w:hanging="460"/>
      <w:outlineLvl w:val="4"/>
    </w:pPr>
    <w:rPr>
      <w:rFonts w:ascii="Calibri" w:eastAsia="Calibri" w:hAnsi="Calibri" w:cs="Calibri"/>
      <w:b/>
      <w:bCs/>
      <w:sz w:val="26"/>
      <w:szCs w:val="26"/>
    </w:rPr>
  </w:style>
  <w:style w:type="paragraph" w:customStyle="1" w:styleId="Teksttreci120">
    <w:name w:val="Tekst treści (12)"/>
    <w:basedOn w:val="Normalny"/>
    <w:link w:val="Teksttreci12"/>
    <w:rsid w:val="00F9114F"/>
    <w:pPr>
      <w:widowControl w:val="0"/>
      <w:shd w:val="clear" w:color="auto" w:fill="FFFFFF"/>
      <w:spacing w:before="300" w:after="480" w:line="0" w:lineRule="atLeast"/>
      <w:jc w:val="both"/>
    </w:pPr>
    <w:rPr>
      <w:rFonts w:ascii="Calibri" w:eastAsia="Calibri" w:hAnsi="Calibri" w:cs="Calibri"/>
      <w:i/>
      <w:iCs/>
      <w:sz w:val="24"/>
      <w:szCs w:val="24"/>
    </w:rPr>
  </w:style>
  <w:style w:type="character" w:customStyle="1" w:styleId="Teksttreci25">
    <w:name w:val="Tekst treści (25)_"/>
    <w:basedOn w:val="Domylnaczcionkaakapitu"/>
    <w:link w:val="Teksttreci250"/>
    <w:rsid w:val="0055134E"/>
    <w:rPr>
      <w:rFonts w:ascii="Calibri" w:eastAsia="Calibri" w:hAnsi="Calibri" w:cs="Calibri"/>
      <w:i/>
      <w:iCs/>
      <w:shd w:val="clear" w:color="auto" w:fill="FFFFFF"/>
    </w:rPr>
  </w:style>
  <w:style w:type="character" w:customStyle="1" w:styleId="Teksttreci2526ptBezkursywy">
    <w:name w:val="Tekst treści (25) + 26 pt;Bez kursywy"/>
    <w:basedOn w:val="Teksttreci25"/>
    <w:rsid w:val="0055134E"/>
    <w:rPr>
      <w:rFonts w:ascii="Calibri" w:eastAsia="Calibri" w:hAnsi="Calibri" w:cs="Calibri"/>
      <w:b/>
      <w:bCs/>
      <w:i/>
      <w:iCs/>
      <w:color w:val="000000"/>
      <w:spacing w:val="0"/>
      <w:w w:val="100"/>
      <w:position w:val="0"/>
      <w:sz w:val="52"/>
      <w:szCs w:val="52"/>
      <w:shd w:val="clear" w:color="auto" w:fill="FFFFFF"/>
      <w:lang w:val="pl-PL" w:eastAsia="pl-PL" w:bidi="pl-PL"/>
    </w:rPr>
  </w:style>
  <w:style w:type="paragraph" w:customStyle="1" w:styleId="Teksttreci250">
    <w:name w:val="Tekst treści (25)"/>
    <w:basedOn w:val="Normalny"/>
    <w:link w:val="Teksttreci25"/>
    <w:rsid w:val="0055134E"/>
    <w:pPr>
      <w:widowControl w:val="0"/>
      <w:shd w:val="clear" w:color="auto" w:fill="FFFFFF"/>
      <w:spacing w:before="300" w:after="480" w:line="0" w:lineRule="atLeast"/>
      <w:jc w:val="both"/>
    </w:pPr>
    <w:rPr>
      <w:rFonts w:ascii="Calibri" w:eastAsia="Calibri" w:hAnsi="Calibri" w:cs="Calibri"/>
      <w:i/>
      <w:iCs/>
    </w:rPr>
  </w:style>
  <w:style w:type="character" w:customStyle="1" w:styleId="Teksttreci40">
    <w:name w:val="Tekst treści (4)_"/>
    <w:basedOn w:val="Domylnaczcionkaakapitu"/>
    <w:locked/>
    <w:rsid w:val="00AC741C"/>
    <w:rPr>
      <w:rFonts w:ascii="Calibri" w:eastAsia="Calibri" w:hAnsi="Calibri" w:cs="Calibri"/>
      <w:b/>
      <w:bCs/>
      <w:shd w:val="clear" w:color="auto" w:fill="FFFFFF"/>
    </w:rPr>
  </w:style>
  <w:style w:type="character" w:customStyle="1" w:styleId="Teksttreci414pt">
    <w:name w:val="Tekst treści (4) + 14 pt"/>
    <w:basedOn w:val="Teksttreci40"/>
    <w:rsid w:val="00AC741C"/>
    <w:rPr>
      <w:rFonts w:ascii="Calibri" w:eastAsia="Calibri" w:hAnsi="Calibri" w:cs="Calibri"/>
      <w:b/>
      <w:bCs/>
      <w:color w:val="000000"/>
      <w:spacing w:val="0"/>
      <w:w w:val="100"/>
      <w:position w:val="0"/>
      <w:sz w:val="28"/>
      <w:szCs w:val="28"/>
      <w:shd w:val="clear" w:color="auto" w:fill="FFFFFF"/>
      <w:lang w:val="pl-PL" w:eastAsia="pl-PL" w:bidi="pl-PL"/>
    </w:rPr>
  </w:style>
  <w:style w:type="character" w:customStyle="1" w:styleId="Teksttreci6">
    <w:name w:val="Tekst treści (6)_"/>
    <w:basedOn w:val="Domylnaczcionkaakapitu"/>
    <w:link w:val="Teksttreci60"/>
    <w:locked/>
    <w:rsid w:val="005A2C29"/>
    <w:rPr>
      <w:rFonts w:ascii="Calibri" w:eastAsia="Calibri" w:hAnsi="Calibri" w:cs="Calibri"/>
      <w:i/>
      <w:iCs/>
      <w:shd w:val="clear" w:color="auto" w:fill="FFFFFF"/>
    </w:rPr>
  </w:style>
  <w:style w:type="paragraph" w:customStyle="1" w:styleId="Teksttreci60">
    <w:name w:val="Tekst treści (6)"/>
    <w:basedOn w:val="Normalny"/>
    <w:link w:val="Teksttreci6"/>
    <w:rsid w:val="005A2C29"/>
    <w:pPr>
      <w:widowControl w:val="0"/>
      <w:shd w:val="clear" w:color="auto" w:fill="FFFFFF"/>
      <w:spacing w:before="60" w:after="60" w:line="0" w:lineRule="atLeast"/>
    </w:pPr>
    <w:rPr>
      <w:rFonts w:ascii="Calibri" w:eastAsia="Calibri" w:hAnsi="Calibri" w:cs="Calibri"/>
      <w:i/>
      <w:iCs/>
    </w:rPr>
  </w:style>
  <w:style w:type="character" w:customStyle="1" w:styleId="Nagwek33">
    <w:name w:val="Nagłówek #3 (3)_"/>
    <w:basedOn w:val="Domylnaczcionkaakapitu"/>
    <w:link w:val="Nagwek330"/>
    <w:locked/>
    <w:rsid w:val="005A2C29"/>
    <w:rPr>
      <w:rFonts w:ascii="Calibri" w:eastAsia="Calibri" w:hAnsi="Calibri" w:cs="Calibri"/>
      <w:b/>
      <w:bCs/>
      <w:shd w:val="clear" w:color="auto" w:fill="FFFFFF"/>
    </w:rPr>
  </w:style>
  <w:style w:type="paragraph" w:customStyle="1" w:styleId="Nagwek330">
    <w:name w:val="Nagłówek #3 (3)"/>
    <w:basedOn w:val="Normalny"/>
    <w:link w:val="Nagwek33"/>
    <w:rsid w:val="005A2C29"/>
    <w:pPr>
      <w:widowControl w:val="0"/>
      <w:shd w:val="clear" w:color="auto" w:fill="FFFFFF"/>
      <w:spacing w:before="540" w:after="360" w:line="335" w:lineRule="exact"/>
      <w:jc w:val="both"/>
      <w:outlineLvl w:val="2"/>
    </w:pPr>
    <w:rPr>
      <w:rFonts w:ascii="Calibri" w:eastAsia="Calibri" w:hAnsi="Calibri" w:cs="Calibri"/>
      <w:b/>
      <w:bCs/>
    </w:rPr>
  </w:style>
  <w:style w:type="character" w:customStyle="1" w:styleId="Teksttreci7">
    <w:name w:val="Tekst treści (7)_"/>
    <w:basedOn w:val="Domylnaczcionkaakapitu"/>
    <w:link w:val="Teksttreci70"/>
    <w:locked/>
    <w:rsid w:val="005A2C29"/>
    <w:rPr>
      <w:rFonts w:ascii="Calibri" w:eastAsia="Calibri" w:hAnsi="Calibri" w:cs="Calibri"/>
      <w:b/>
      <w:bCs/>
      <w:shd w:val="clear" w:color="auto" w:fill="FFFFFF"/>
    </w:rPr>
  </w:style>
  <w:style w:type="paragraph" w:customStyle="1" w:styleId="Teksttreci70">
    <w:name w:val="Tekst treści (7)"/>
    <w:basedOn w:val="Normalny"/>
    <w:link w:val="Teksttreci7"/>
    <w:rsid w:val="005A2C29"/>
    <w:pPr>
      <w:widowControl w:val="0"/>
      <w:shd w:val="clear" w:color="auto" w:fill="FFFFFF"/>
      <w:spacing w:before="240" w:after="360" w:line="0" w:lineRule="atLeast"/>
      <w:ind w:hanging="260"/>
      <w:jc w:val="both"/>
    </w:pPr>
    <w:rPr>
      <w:rFonts w:ascii="Calibri" w:eastAsia="Calibri" w:hAnsi="Calibri" w:cs="Calibri"/>
      <w:b/>
      <w:bCs/>
    </w:rPr>
  </w:style>
  <w:style w:type="character" w:customStyle="1" w:styleId="Nagwek12">
    <w:name w:val="Nagłówek #1 (2)_"/>
    <w:basedOn w:val="Domylnaczcionkaakapitu"/>
    <w:link w:val="Nagwek120"/>
    <w:rsid w:val="00346DCE"/>
    <w:rPr>
      <w:rFonts w:ascii="Calibri" w:eastAsia="Calibri" w:hAnsi="Calibri" w:cs="Calibri"/>
      <w:i/>
      <w:iCs/>
      <w:sz w:val="36"/>
      <w:szCs w:val="36"/>
      <w:shd w:val="clear" w:color="auto" w:fill="FFFFFF"/>
    </w:rPr>
  </w:style>
  <w:style w:type="character" w:customStyle="1" w:styleId="Teksttreci412ptBezpogrubienia">
    <w:name w:val="Tekst treści (4) + 12 pt;Bez pogrubienia"/>
    <w:basedOn w:val="Teksttreci40"/>
    <w:rsid w:val="00346DCE"/>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412pt">
    <w:name w:val="Tekst treści (4) + 12 pt"/>
    <w:basedOn w:val="Teksttreci40"/>
    <w:rsid w:val="00346DCE"/>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Kursywa">
    <w:name w:val="Tekst treści (2) + Kursywa"/>
    <w:basedOn w:val="Teksttreci2"/>
    <w:rsid w:val="00346DC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Teksttreci2Pogrubienie">
    <w:name w:val="Tekst treści (2) + Pogrubienie"/>
    <w:basedOn w:val="Teksttreci2"/>
    <w:rsid w:val="00346DC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Nagwek120">
    <w:name w:val="Nagłówek #1 (2)"/>
    <w:basedOn w:val="Normalny"/>
    <w:link w:val="Nagwek12"/>
    <w:rsid w:val="00346DCE"/>
    <w:pPr>
      <w:widowControl w:val="0"/>
      <w:shd w:val="clear" w:color="auto" w:fill="FFFFFF"/>
      <w:spacing w:after="540" w:line="0" w:lineRule="atLeast"/>
      <w:outlineLvl w:val="0"/>
    </w:pPr>
    <w:rPr>
      <w:rFonts w:ascii="Calibri" w:eastAsia="Calibri" w:hAnsi="Calibri" w:cs="Calibri"/>
      <w:i/>
      <w:iCs/>
      <w:sz w:val="36"/>
      <w:szCs w:val="36"/>
    </w:rPr>
  </w:style>
  <w:style w:type="character" w:customStyle="1" w:styleId="Teksttreci4Pogrubienie">
    <w:name w:val="Tekst treści (4) + Pogrubienie"/>
    <w:basedOn w:val="Teksttreci40"/>
    <w:rsid w:val="008F130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pl-PL" w:eastAsia="pl-PL" w:bidi="pl-PL"/>
    </w:rPr>
  </w:style>
  <w:style w:type="character" w:customStyle="1" w:styleId="Teksttreci4MSGothic15pt">
    <w:name w:val="Tekst treści (4) + MS Gothic;15 pt"/>
    <w:basedOn w:val="Teksttreci40"/>
    <w:rsid w:val="008F1300"/>
    <w:rPr>
      <w:rFonts w:ascii="MS Gothic" w:eastAsia="MS Gothic" w:hAnsi="MS Gothic" w:cs="MS Gothic"/>
      <w:b w:val="0"/>
      <w:bCs w:val="0"/>
      <w:i w:val="0"/>
      <w:iCs w:val="0"/>
      <w:smallCaps w:val="0"/>
      <w:strike w:val="0"/>
      <w:color w:val="000000"/>
      <w:spacing w:val="0"/>
      <w:w w:val="100"/>
      <w:position w:val="0"/>
      <w:sz w:val="30"/>
      <w:szCs w:val="30"/>
      <w:u w:val="none"/>
      <w:shd w:val="clear" w:color="auto" w:fill="FFFFFF"/>
      <w:lang w:val="pl-PL" w:eastAsia="pl-PL" w:bidi="pl-PL"/>
    </w:rPr>
  </w:style>
  <w:style w:type="character" w:customStyle="1" w:styleId="Teksttreci2MSGothic85ptSkala50">
    <w:name w:val="Tekst treści (2) + MS Gothic;8;5 pt;Skala 50%"/>
    <w:basedOn w:val="Teksttreci2"/>
    <w:rsid w:val="008F1300"/>
    <w:rPr>
      <w:rFonts w:ascii="MS Gothic" w:eastAsia="MS Gothic" w:hAnsi="MS Gothic" w:cs="MS Gothic"/>
      <w:b/>
      <w:bCs/>
      <w:i w:val="0"/>
      <w:iCs w:val="0"/>
      <w:smallCaps w:val="0"/>
      <w:strike w:val="0"/>
      <w:color w:val="000000"/>
      <w:spacing w:val="0"/>
      <w:w w:val="50"/>
      <w:position w:val="0"/>
      <w:sz w:val="17"/>
      <w:szCs w:val="17"/>
      <w:u w:val="none"/>
      <w:lang w:val="zh-TW" w:eastAsia="zh-TW" w:bidi="zh-TW"/>
    </w:rPr>
  </w:style>
  <w:style w:type="character" w:customStyle="1" w:styleId="Teksttreci511pt">
    <w:name w:val="Tekst treści (5) + 11 pt"/>
    <w:basedOn w:val="Teksttreci5"/>
    <w:rsid w:val="008F1300"/>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styleId="Pogrubienie">
    <w:name w:val="Strong"/>
    <w:basedOn w:val="Domylnaczcionkaakapitu"/>
    <w:uiPriority w:val="22"/>
    <w:qFormat/>
    <w:rsid w:val="00D57155"/>
    <w:rPr>
      <w:b/>
      <w:bCs/>
    </w:rPr>
  </w:style>
  <w:style w:type="paragraph" w:styleId="Bezodstpw">
    <w:name w:val="No Spacing"/>
    <w:uiPriority w:val="1"/>
    <w:qFormat/>
    <w:rsid w:val="00D57155"/>
    <w:pPr>
      <w:spacing w:after="0" w:line="240" w:lineRule="auto"/>
    </w:pPr>
    <w:rPr>
      <w:rFonts w:ascii="Arial" w:eastAsia="Times New Roman" w:hAnsi="Arial" w:cs="Times New Roman"/>
      <w:sz w:val="24"/>
      <w:szCs w:val="24"/>
      <w:lang w:eastAsia="pl-PL"/>
    </w:rPr>
  </w:style>
  <w:style w:type="character" w:styleId="Odwoanieprzypisukocowego">
    <w:name w:val="endnote reference"/>
    <w:basedOn w:val="Domylnaczcionkaakapitu"/>
    <w:uiPriority w:val="99"/>
    <w:semiHidden/>
    <w:unhideWhenUsed/>
    <w:rsid w:val="00D57155"/>
    <w:rPr>
      <w:vertAlign w:val="superscript"/>
    </w:rPr>
  </w:style>
  <w:style w:type="paragraph" w:customStyle="1" w:styleId="msonormal0">
    <w:name w:val="msonormal"/>
    <w:basedOn w:val="Normalny"/>
    <w:rsid w:val="00DD72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DD729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rsid w:val="00DD729F"/>
    <w:rPr>
      <w:rFonts w:ascii="Arial" w:eastAsia="Times New Roman" w:hAnsi="Arial" w:cs="Times New Roman"/>
      <w:sz w:val="24"/>
      <w:szCs w:val="24"/>
      <w:lang w:eastAsia="pl-PL"/>
    </w:rPr>
  </w:style>
  <w:style w:type="paragraph" w:styleId="Stopka0">
    <w:name w:val="footer"/>
    <w:basedOn w:val="Normalny"/>
    <w:link w:val="StopkaZnak"/>
    <w:uiPriority w:val="99"/>
    <w:unhideWhenUsed/>
    <w:rsid w:val="00DD729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StopkaZnak">
    <w:name w:val="Stopka Znak"/>
    <w:basedOn w:val="Domylnaczcionkaakapitu"/>
    <w:link w:val="Stopka0"/>
    <w:uiPriority w:val="99"/>
    <w:rsid w:val="00DD729F"/>
    <w:rPr>
      <w:rFonts w:ascii="Arial" w:eastAsia="Times New Roman" w:hAnsi="Arial" w:cs="Times New Roman"/>
      <w:sz w:val="24"/>
      <w:szCs w:val="24"/>
      <w:lang w:eastAsia="pl-PL"/>
    </w:rPr>
  </w:style>
  <w:style w:type="paragraph" w:customStyle="1" w:styleId="Default">
    <w:name w:val="Default"/>
    <w:rsid w:val="00DD729F"/>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2064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64B0"/>
    <w:rPr>
      <w:rFonts w:ascii="Segoe UI" w:hAnsi="Segoe UI" w:cs="Segoe UI"/>
      <w:sz w:val="18"/>
      <w:szCs w:val="18"/>
    </w:rPr>
  </w:style>
  <w:style w:type="character" w:styleId="UyteHipercze">
    <w:name w:val="FollowedHyperlink"/>
    <w:basedOn w:val="Domylnaczcionkaakapitu"/>
    <w:uiPriority w:val="99"/>
    <w:semiHidden/>
    <w:unhideWhenUsed/>
    <w:rsid w:val="00670E62"/>
    <w:rPr>
      <w:color w:val="954F72" w:themeColor="followedHyperlink"/>
      <w:u w:val="single"/>
    </w:rPr>
  </w:style>
  <w:style w:type="character" w:customStyle="1" w:styleId="Teksttreci2TimesNewRoman11pt">
    <w:name w:val="Tekst treści (2) + Times New Roman;11 pt"/>
    <w:basedOn w:val="Teksttreci2"/>
    <w:rsid w:val="006D3D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Odstpy0pt">
    <w:name w:val="Tekst treści (2) + Kursywa;Odstępy 0 pt"/>
    <w:basedOn w:val="Teksttreci2"/>
    <w:rsid w:val="006D3D2E"/>
    <w:rPr>
      <w:rFonts w:ascii="Trebuchet MS" w:eastAsia="Trebuchet MS" w:hAnsi="Trebuchet MS" w:cs="Trebuchet MS"/>
      <w:b w:val="0"/>
      <w:bCs w:val="0"/>
      <w:i/>
      <w:iCs/>
      <w:smallCaps w:val="0"/>
      <w:strike w:val="0"/>
      <w:color w:val="000000"/>
      <w:spacing w:val="10"/>
      <w:w w:val="100"/>
      <w:position w:val="0"/>
      <w:sz w:val="19"/>
      <w:szCs w:val="19"/>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5431">
      <w:bodyDiv w:val="1"/>
      <w:marLeft w:val="0"/>
      <w:marRight w:val="0"/>
      <w:marTop w:val="0"/>
      <w:marBottom w:val="0"/>
      <w:divBdr>
        <w:top w:val="none" w:sz="0" w:space="0" w:color="auto"/>
        <w:left w:val="none" w:sz="0" w:space="0" w:color="auto"/>
        <w:bottom w:val="none" w:sz="0" w:space="0" w:color="auto"/>
        <w:right w:val="none" w:sz="0" w:space="0" w:color="auto"/>
      </w:divBdr>
    </w:div>
    <w:div w:id="187302723">
      <w:bodyDiv w:val="1"/>
      <w:marLeft w:val="0"/>
      <w:marRight w:val="0"/>
      <w:marTop w:val="0"/>
      <w:marBottom w:val="0"/>
      <w:divBdr>
        <w:top w:val="none" w:sz="0" w:space="0" w:color="auto"/>
        <w:left w:val="none" w:sz="0" w:space="0" w:color="auto"/>
        <w:bottom w:val="none" w:sz="0" w:space="0" w:color="auto"/>
        <w:right w:val="none" w:sz="0" w:space="0" w:color="auto"/>
      </w:divBdr>
    </w:div>
    <w:div w:id="853148279">
      <w:bodyDiv w:val="1"/>
      <w:marLeft w:val="0"/>
      <w:marRight w:val="0"/>
      <w:marTop w:val="0"/>
      <w:marBottom w:val="0"/>
      <w:divBdr>
        <w:top w:val="none" w:sz="0" w:space="0" w:color="auto"/>
        <w:left w:val="none" w:sz="0" w:space="0" w:color="auto"/>
        <w:bottom w:val="none" w:sz="0" w:space="0" w:color="auto"/>
        <w:right w:val="none" w:sz="0" w:space="0" w:color="auto"/>
      </w:divBdr>
    </w:div>
    <w:div w:id="1322270945">
      <w:bodyDiv w:val="1"/>
      <w:marLeft w:val="0"/>
      <w:marRight w:val="0"/>
      <w:marTop w:val="0"/>
      <w:marBottom w:val="0"/>
      <w:divBdr>
        <w:top w:val="none" w:sz="0" w:space="0" w:color="auto"/>
        <w:left w:val="none" w:sz="0" w:space="0" w:color="auto"/>
        <w:bottom w:val="none" w:sz="0" w:space="0" w:color="auto"/>
        <w:right w:val="none" w:sz="0" w:space="0" w:color="auto"/>
      </w:divBdr>
    </w:div>
    <w:div w:id="1349067388">
      <w:bodyDiv w:val="1"/>
      <w:marLeft w:val="0"/>
      <w:marRight w:val="0"/>
      <w:marTop w:val="0"/>
      <w:marBottom w:val="0"/>
      <w:divBdr>
        <w:top w:val="none" w:sz="0" w:space="0" w:color="auto"/>
        <w:left w:val="none" w:sz="0" w:space="0" w:color="auto"/>
        <w:bottom w:val="none" w:sz="0" w:space="0" w:color="auto"/>
        <w:right w:val="none" w:sz="0" w:space="0" w:color="auto"/>
      </w:divBdr>
    </w:div>
    <w:div w:id="1387295019">
      <w:bodyDiv w:val="1"/>
      <w:marLeft w:val="0"/>
      <w:marRight w:val="0"/>
      <w:marTop w:val="0"/>
      <w:marBottom w:val="0"/>
      <w:divBdr>
        <w:top w:val="none" w:sz="0" w:space="0" w:color="auto"/>
        <w:left w:val="none" w:sz="0" w:space="0" w:color="auto"/>
        <w:bottom w:val="none" w:sz="0" w:space="0" w:color="auto"/>
        <w:right w:val="none" w:sz="0" w:space="0" w:color="auto"/>
      </w:divBdr>
    </w:div>
    <w:div w:id="1848447589">
      <w:bodyDiv w:val="1"/>
      <w:marLeft w:val="0"/>
      <w:marRight w:val="0"/>
      <w:marTop w:val="0"/>
      <w:marBottom w:val="0"/>
      <w:divBdr>
        <w:top w:val="none" w:sz="0" w:space="0" w:color="auto"/>
        <w:left w:val="none" w:sz="0" w:space="0" w:color="auto"/>
        <w:bottom w:val="none" w:sz="0" w:space="0" w:color="auto"/>
        <w:right w:val="none" w:sz="0" w:space="0" w:color="auto"/>
      </w:divBdr>
    </w:div>
    <w:div w:id="209134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348F-0805-4F41-A896-55871A13B360}">
  <ds:schemaRefs>
    <ds:schemaRef ds:uri="http://www.w3.org/2001/XMLSchema"/>
  </ds:schemaRefs>
</ds:datastoreItem>
</file>

<file path=customXml/itemProps2.xml><?xml version="1.0" encoding="utf-8"?>
<ds:datastoreItem xmlns:ds="http://schemas.openxmlformats.org/officeDocument/2006/customXml" ds:itemID="{8B8787BD-9507-4428-AEB7-B6DFCF17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1020</Words>
  <Characters>6120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 Aleksandra</dc:creator>
  <cp:keywords/>
  <dc:description/>
  <cp:lastModifiedBy>Sela Aleksandra</cp:lastModifiedBy>
  <cp:revision>5</cp:revision>
  <cp:lastPrinted>2021-07-09T06:36:00Z</cp:lastPrinted>
  <dcterms:created xsi:type="dcterms:W3CDTF">2022-08-08T10:06:00Z</dcterms:created>
  <dcterms:modified xsi:type="dcterms:W3CDTF">2022-09-12T11:55:00Z</dcterms:modified>
</cp:coreProperties>
</file>